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C6100" w14:textId="03FD5293" w:rsidR="00420457" w:rsidRPr="00EC3863" w:rsidRDefault="001C0589" w:rsidP="00D13457">
      <w:pPr>
        <w:pStyle w:val="CRCoverPage"/>
        <w:tabs>
          <w:tab w:val="right" w:pos="9638"/>
        </w:tabs>
        <w:spacing w:after="0"/>
        <w:outlineLvl w:val="0"/>
        <w:rPr>
          <w:rFonts w:hint="eastAsia"/>
          <w:b/>
          <w:noProof/>
          <w:sz w:val="24"/>
          <w:lang w:eastAsia="zh-CN"/>
        </w:rPr>
      </w:pPr>
      <w:bookmarkStart w:id="0" w:name="_Hlk39052450"/>
      <w:r>
        <w:rPr>
          <w:rFonts w:eastAsia="Arial Unicode MS" w:cs="Arial"/>
          <w:b/>
          <w:bCs/>
          <w:sz w:val="24"/>
        </w:rPr>
        <w:t>3GPP TSG-WG SA2 Meeting #1</w:t>
      </w:r>
      <w:r>
        <w:rPr>
          <w:rFonts w:eastAsia="Arial Unicode MS" w:cs="Arial" w:hint="eastAsia"/>
          <w:b/>
          <w:bCs/>
          <w:sz w:val="24"/>
          <w:lang w:eastAsia="zh-CN"/>
        </w:rPr>
        <w:t>41</w:t>
      </w:r>
      <w:r w:rsidR="00825F3D" w:rsidRPr="00EC3863">
        <w:rPr>
          <w:rFonts w:eastAsia="Arial Unicode MS" w:cs="Arial"/>
          <w:b/>
          <w:bCs/>
          <w:sz w:val="24"/>
        </w:rPr>
        <w:t>E</w:t>
      </w:r>
      <w:r w:rsidR="00420457" w:rsidRPr="00EC3863">
        <w:rPr>
          <w:b/>
          <w:noProof/>
          <w:sz w:val="24"/>
        </w:rPr>
        <w:tab/>
      </w:r>
      <w:bookmarkStart w:id="1" w:name="_GoBack"/>
      <w:r w:rsidR="00972758" w:rsidRPr="00EC3863">
        <w:rPr>
          <w:b/>
          <w:i/>
          <w:noProof/>
          <w:sz w:val="28"/>
        </w:rPr>
        <w:t>S2-</w:t>
      </w:r>
      <w:r w:rsidR="000B2AE6">
        <w:rPr>
          <w:b/>
          <w:i/>
          <w:noProof/>
          <w:sz w:val="28"/>
        </w:rPr>
        <w:t>200</w:t>
      </w:r>
      <w:r w:rsidR="00B843D1">
        <w:rPr>
          <w:rFonts w:hint="eastAsia"/>
          <w:b/>
          <w:i/>
          <w:noProof/>
          <w:sz w:val="28"/>
          <w:lang w:eastAsia="zh-CN"/>
        </w:rPr>
        <w:t>7344</w:t>
      </w:r>
      <w:bookmarkEnd w:id="1"/>
    </w:p>
    <w:p w14:paraId="3BF245F8" w14:textId="0C0C4865" w:rsidR="00420457" w:rsidRPr="00EC3863" w:rsidRDefault="00825F3D" w:rsidP="00D13457">
      <w:pPr>
        <w:pStyle w:val="CRCoverPage"/>
        <w:pBdr>
          <w:bottom w:val="single" w:sz="6" w:space="0" w:color="auto"/>
        </w:pBdr>
        <w:tabs>
          <w:tab w:val="right" w:pos="9638"/>
        </w:tabs>
        <w:spacing w:after="0"/>
        <w:outlineLvl w:val="0"/>
        <w:rPr>
          <w:b/>
          <w:noProof/>
          <w:sz w:val="24"/>
        </w:rPr>
      </w:pPr>
      <w:proofErr w:type="spellStart"/>
      <w:r w:rsidRPr="00EC3863">
        <w:rPr>
          <w:rFonts w:eastAsia="Arial Unicode MS" w:cs="Arial"/>
          <w:b/>
          <w:bCs/>
          <w:sz w:val="24"/>
        </w:rPr>
        <w:t>Elbonia</w:t>
      </w:r>
      <w:proofErr w:type="spellEnd"/>
      <w:r w:rsidRPr="00EC3863">
        <w:rPr>
          <w:rFonts w:eastAsia="Arial Unicode MS" w:cs="Arial"/>
          <w:b/>
          <w:bCs/>
          <w:sz w:val="24"/>
        </w:rPr>
        <w:t xml:space="preserve">, </w:t>
      </w:r>
      <w:r w:rsidR="004F6325">
        <w:rPr>
          <w:rFonts w:eastAsia="Arial Unicode MS" w:cs="Arial" w:hint="eastAsia"/>
          <w:b/>
          <w:bCs/>
          <w:sz w:val="24"/>
          <w:lang w:eastAsia="zh-CN"/>
        </w:rPr>
        <w:t>October 12</w:t>
      </w:r>
      <w:r w:rsidRPr="00EC3863">
        <w:rPr>
          <w:rFonts w:eastAsia="Arial Unicode MS" w:cs="Arial"/>
          <w:b/>
          <w:bCs/>
          <w:sz w:val="24"/>
        </w:rPr>
        <w:t xml:space="preserve"> – </w:t>
      </w:r>
      <w:r w:rsidR="004F6325">
        <w:rPr>
          <w:rFonts w:eastAsia="Arial Unicode MS" w:cs="Arial" w:hint="eastAsia"/>
          <w:b/>
          <w:bCs/>
          <w:sz w:val="24"/>
          <w:lang w:eastAsia="zh-CN"/>
        </w:rPr>
        <w:t>23</w:t>
      </w:r>
      <w:r w:rsidRPr="00EC3863">
        <w:rPr>
          <w:rFonts w:eastAsia="Arial Unicode MS" w:cs="Arial" w:hint="eastAsia"/>
          <w:b/>
          <w:bCs/>
          <w:sz w:val="24"/>
          <w:lang w:eastAsia="zh-CN"/>
        </w:rPr>
        <w:t>,</w:t>
      </w:r>
      <w:r w:rsidRPr="00EC3863">
        <w:rPr>
          <w:rFonts w:eastAsia="Arial Unicode MS" w:cs="Arial"/>
          <w:b/>
          <w:bCs/>
          <w:sz w:val="24"/>
          <w:lang w:eastAsia="zh-CN"/>
        </w:rPr>
        <w:t xml:space="preserve"> </w:t>
      </w:r>
      <w:r w:rsidRPr="00EC3863">
        <w:rPr>
          <w:rFonts w:eastAsia="Arial Unicode MS" w:cs="Arial"/>
          <w:b/>
          <w:bCs/>
          <w:sz w:val="24"/>
        </w:rPr>
        <w:t>2020</w:t>
      </w:r>
      <w:r w:rsidR="00230096" w:rsidRPr="00EC3863">
        <w:rPr>
          <w:b/>
          <w:noProof/>
          <w:sz w:val="24"/>
        </w:rPr>
        <w:t xml:space="preserve"> </w:t>
      </w:r>
      <w:r w:rsidR="008F22E4" w:rsidRPr="00EC3863">
        <w:rPr>
          <w:b/>
          <w:noProof/>
          <w:sz w:val="24"/>
        </w:rPr>
        <w:tab/>
      </w:r>
      <w:r w:rsidR="00972758" w:rsidRPr="00EC3863">
        <w:rPr>
          <w:rFonts w:cs="Arial"/>
          <w:b/>
          <w:bCs/>
        </w:rPr>
        <w:t>(</w:t>
      </w:r>
      <w:r w:rsidR="00972758" w:rsidRPr="00EC3863">
        <w:rPr>
          <w:rFonts w:cs="Arial"/>
          <w:b/>
          <w:bCs/>
          <w:color w:val="0000FF"/>
        </w:rPr>
        <w:t>revision of S2-200xxxx</w:t>
      </w:r>
      <w:r w:rsidR="00972758" w:rsidRPr="00EC3863">
        <w:rPr>
          <w:rFonts w:cs="Arial"/>
          <w:b/>
          <w:bCs/>
        </w:rPr>
        <w:t>)</w:t>
      </w:r>
    </w:p>
    <w:p w14:paraId="5873166E" w14:textId="77777777" w:rsidR="00420457" w:rsidRPr="00EC3863" w:rsidRDefault="00420457" w:rsidP="00D13457">
      <w:pPr>
        <w:pStyle w:val="CRCoverPage"/>
        <w:tabs>
          <w:tab w:val="right" w:pos="9638"/>
        </w:tabs>
        <w:spacing w:after="0"/>
        <w:outlineLvl w:val="0"/>
        <w:rPr>
          <w:b/>
          <w:noProof/>
          <w:sz w:val="24"/>
        </w:rPr>
      </w:pPr>
    </w:p>
    <w:bookmarkEnd w:id="0"/>
    <w:p w14:paraId="17D5DB5E" w14:textId="29B9A743" w:rsidR="002C6A50" w:rsidRPr="00EC3863" w:rsidRDefault="002C6A50" w:rsidP="002C6A50">
      <w:pPr>
        <w:ind w:left="2127" w:hanging="2127"/>
        <w:rPr>
          <w:rFonts w:ascii="Arial" w:hAnsi="Arial" w:cs="Arial"/>
          <w:b/>
          <w:lang w:eastAsia="zh-CN"/>
        </w:rPr>
      </w:pPr>
      <w:r w:rsidRPr="00EC3863">
        <w:rPr>
          <w:rFonts w:ascii="Arial" w:hAnsi="Arial" w:cs="Arial"/>
          <w:b/>
        </w:rPr>
        <w:t>Source:</w:t>
      </w:r>
      <w:r w:rsidRPr="00EC3863">
        <w:rPr>
          <w:rFonts w:ascii="Arial" w:hAnsi="Arial" w:cs="Arial"/>
          <w:b/>
        </w:rPr>
        <w:tab/>
      </w:r>
      <w:r w:rsidR="008D563A">
        <w:rPr>
          <w:rFonts w:ascii="Arial" w:hAnsi="Arial" w:cs="Arial" w:hint="eastAsia"/>
          <w:b/>
          <w:lang w:eastAsia="zh-CN"/>
        </w:rPr>
        <w:t>CATT</w:t>
      </w:r>
    </w:p>
    <w:p w14:paraId="7F48D4D3" w14:textId="4B878958" w:rsidR="002C6A50" w:rsidRPr="00EC3863" w:rsidRDefault="002C6A50" w:rsidP="002C6A50">
      <w:pPr>
        <w:ind w:left="2127" w:hanging="2127"/>
        <w:rPr>
          <w:rFonts w:ascii="Arial" w:hAnsi="Arial" w:cs="Arial"/>
          <w:b/>
        </w:rPr>
      </w:pPr>
      <w:r w:rsidRPr="00EC3863">
        <w:rPr>
          <w:rFonts w:ascii="Arial" w:hAnsi="Arial" w:cs="Arial"/>
          <w:b/>
        </w:rPr>
        <w:t>Title:</w:t>
      </w:r>
      <w:r w:rsidRPr="00EC3863">
        <w:rPr>
          <w:rFonts w:ascii="Arial" w:hAnsi="Arial" w:cs="Arial"/>
          <w:b/>
        </w:rPr>
        <w:tab/>
      </w:r>
      <w:r w:rsidR="001C0589">
        <w:rPr>
          <w:rFonts w:ascii="Arial" w:hAnsi="Arial" w:cs="Arial"/>
          <w:b/>
          <w:lang w:eastAsia="zh-CN"/>
        </w:rPr>
        <w:t>KI #3</w:t>
      </w:r>
      <w:r w:rsidR="001C0589">
        <w:rPr>
          <w:rFonts w:ascii="Arial" w:hAnsi="Arial" w:cs="Arial" w:hint="eastAsia"/>
          <w:b/>
          <w:lang w:eastAsia="zh-CN"/>
        </w:rPr>
        <w:t>A</w:t>
      </w:r>
      <w:r w:rsidR="008E3FD3" w:rsidRPr="008E3FD3">
        <w:rPr>
          <w:rFonts w:ascii="Arial" w:hAnsi="Arial" w:cs="Arial"/>
          <w:b/>
          <w:lang w:eastAsia="zh-CN"/>
        </w:rPr>
        <w:t>, New Sol</w:t>
      </w:r>
      <w:r w:rsidR="008E3FD3">
        <w:rPr>
          <w:rFonts w:ascii="Arial" w:hAnsi="Arial" w:cs="Arial" w:hint="eastAsia"/>
          <w:b/>
          <w:lang w:eastAsia="zh-CN"/>
        </w:rPr>
        <w:t>:</w:t>
      </w:r>
      <w:r w:rsidR="001C0589">
        <w:rPr>
          <w:rFonts w:ascii="Arial" w:hAnsi="Arial" w:cs="Arial"/>
          <w:b/>
          <w:lang w:eastAsia="zh-CN"/>
        </w:rPr>
        <w:t xml:space="preserve"> </w:t>
      </w:r>
      <w:r w:rsidR="00401BEE">
        <w:rPr>
          <w:rFonts w:ascii="Arial" w:hAnsi="Arial" w:cs="Arial" w:hint="eastAsia"/>
          <w:b/>
          <w:lang w:eastAsia="zh-CN"/>
        </w:rPr>
        <w:t xml:space="preserve">CN </w:t>
      </w:r>
      <w:r w:rsidR="00401BEE">
        <w:rPr>
          <w:rFonts w:ascii="Arial" w:hAnsi="Arial" w:cs="Arial"/>
          <w:b/>
          <w:lang w:eastAsia="zh-CN"/>
        </w:rPr>
        <w:t>assisted</w:t>
      </w:r>
      <w:r w:rsidR="00401BEE">
        <w:rPr>
          <w:rFonts w:ascii="Arial" w:hAnsi="Arial" w:cs="Arial" w:hint="eastAsia"/>
          <w:b/>
          <w:lang w:eastAsia="zh-CN"/>
        </w:rPr>
        <w:t xml:space="preserve"> b</w:t>
      </w:r>
      <w:r w:rsidR="00401BEE">
        <w:rPr>
          <w:rFonts w:ascii="Arial" w:hAnsi="Arial" w:cs="Arial"/>
          <w:b/>
          <w:lang w:eastAsia="zh-CN"/>
        </w:rPr>
        <w:t xml:space="preserve">urst spread </w:t>
      </w:r>
      <w:r w:rsidR="00F82805">
        <w:rPr>
          <w:rFonts w:ascii="Arial" w:hAnsi="Arial" w:cs="Arial" w:hint="eastAsia"/>
          <w:b/>
          <w:lang w:eastAsia="zh-CN"/>
        </w:rPr>
        <w:t>measurement</w:t>
      </w:r>
      <w:r w:rsidR="001C0589">
        <w:rPr>
          <w:rFonts w:ascii="Arial" w:hAnsi="Arial" w:cs="Arial"/>
          <w:b/>
          <w:lang w:eastAsia="zh-CN"/>
        </w:rPr>
        <w:t xml:space="preserve"> </w:t>
      </w:r>
    </w:p>
    <w:p w14:paraId="2FBAA053" w14:textId="3CFB928D" w:rsidR="00440983" w:rsidRPr="00EC3863" w:rsidRDefault="006033B1">
      <w:pPr>
        <w:ind w:left="2127" w:hanging="2127"/>
        <w:rPr>
          <w:rFonts w:ascii="Arial" w:hAnsi="Arial" w:cs="Arial"/>
          <w:b/>
          <w:lang w:eastAsia="zh-CN"/>
        </w:rPr>
      </w:pPr>
      <w:r w:rsidRPr="00EC3863">
        <w:rPr>
          <w:rFonts w:ascii="Arial" w:hAnsi="Arial" w:cs="Arial"/>
          <w:b/>
        </w:rPr>
        <w:t>Document for:</w:t>
      </w:r>
      <w:r w:rsidRPr="00EC3863">
        <w:rPr>
          <w:rFonts w:ascii="Arial" w:hAnsi="Arial" w:cs="Arial"/>
          <w:b/>
        </w:rPr>
        <w:tab/>
      </w:r>
      <w:r w:rsidR="007D2C17" w:rsidRPr="00EC3863">
        <w:rPr>
          <w:rFonts w:ascii="Arial" w:hAnsi="Arial" w:cs="Arial"/>
          <w:b/>
        </w:rPr>
        <w:t>Approval</w:t>
      </w:r>
    </w:p>
    <w:p w14:paraId="25A56233" w14:textId="5BC60970" w:rsidR="00440983" w:rsidRPr="00EC3863" w:rsidRDefault="00440983">
      <w:pPr>
        <w:ind w:left="2127" w:hanging="2127"/>
        <w:rPr>
          <w:rFonts w:ascii="Arial" w:hAnsi="Arial" w:cs="Arial"/>
          <w:b/>
          <w:lang w:eastAsia="zh-CN"/>
        </w:rPr>
      </w:pPr>
      <w:r w:rsidRPr="00EC3863">
        <w:rPr>
          <w:rFonts w:ascii="Arial" w:hAnsi="Arial" w:cs="Arial"/>
          <w:b/>
        </w:rPr>
        <w:t>Agenda Item:</w:t>
      </w:r>
      <w:r w:rsidRPr="00EC3863">
        <w:rPr>
          <w:rFonts w:ascii="Arial" w:hAnsi="Arial" w:cs="Arial"/>
          <w:b/>
        </w:rPr>
        <w:tab/>
      </w:r>
      <w:r w:rsidR="007C07E7">
        <w:rPr>
          <w:rFonts w:ascii="Arial" w:hAnsi="Arial" w:cs="Arial"/>
          <w:b/>
        </w:rPr>
        <w:t>8.</w:t>
      </w:r>
      <w:r w:rsidR="007C07E7">
        <w:rPr>
          <w:rFonts w:ascii="Arial" w:hAnsi="Arial" w:cs="Arial" w:hint="eastAsia"/>
          <w:b/>
          <w:lang w:eastAsia="zh-CN"/>
        </w:rPr>
        <w:t>5</w:t>
      </w:r>
    </w:p>
    <w:p w14:paraId="54B51465" w14:textId="7A75ABEB" w:rsidR="00440983" w:rsidRPr="00EC3863" w:rsidRDefault="00440983">
      <w:pPr>
        <w:ind w:left="2127" w:hanging="2127"/>
        <w:rPr>
          <w:rFonts w:ascii="Arial" w:hAnsi="Arial" w:cs="Arial"/>
          <w:b/>
        </w:rPr>
      </w:pPr>
      <w:r w:rsidRPr="00EC3863">
        <w:rPr>
          <w:rFonts w:ascii="Arial" w:hAnsi="Arial" w:cs="Arial"/>
          <w:b/>
        </w:rPr>
        <w:t>Work Item / Release:</w:t>
      </w:r>
      <w:r w:rsidRPr="00EC3863">
        <w:rPr>
          <w:rFonts w:ascii="Arial" w:hAnsi="Arial" w:cs="Arial"/>
          <w:b/>
        </w:rPr>
        <w:tab/>
      </w:r>
      <w:proofErr w:type="spellStart"/>
      <w:r w:rsidR="002C6A50" w:rsidRPr="00EC3863">
        <w:rPr>
          <w:rFonts w:ascii="Arial" w:hAnsi="Arial" w:cs="Arial"/>
          <w:b/>
        </w:rPr>
        <w:t>FS_</w:t>
      </w:r>
      <w:r w:rsidR="007F5216" w:rsidRPr="00EC3863">
        <w:rPr>
          <w:rFonts w:ascii="Arial" w:hAnsi="Arial" w:cs="Arial"/>
          <w:b/>
        </w:rPr>
        <w:t>IIoT</w:t>
      </w:r>
      <w:proofErr w:type="spellEnd"/>
      <w:r w:rsidR="0053058C" w:rsidRPr="00EC3863">
        <w:rPr>
          <w:rFonts w:ascii="Arial" w:hAnsi="Arial" w:cs="Arial"/>
          <w:b/>
        </w:rPr>
        <w:t xml:space="preserve"> </w:t>
      </w:r>
      <w:r w:rsidR="007D2C17" w:rsidRPr="00EC3863">
        <w:rPr>
          <w:rFonts w:ascii="Arial" w:hAnsi="Arial" w:cs="Arial"/>
          <w:b/>
        </w:rPr>
        <w:t>/</w:t>
      </w:r>
      <w:r w:rsidR="0053058C" w:rsidRPr="00EC3863">
        <w:rPr>
          <w:rFonts w:ascii="Arial" w:hAnsi="Arial" w:cs="Arial"/>
          <w:b/>
        </w:rPr>
        <w:t xml:space="preserve"> </w:t>
      </w:r>
      <w:r w:rsidR="007D2C17" w:rsidRPr="00EC3863">
        <w:rPr>
          <w:rFonts w:ascii="Arial" w:hAnsi="Arial" w:cs="Arial"/>
          <w:b/>
        </w:rPr>
        <w:t>Rel-1</w:t>
      </w:r>
      <w:r w:rsidR="00F44139" w:rsidRPr="00EC3863">
        <w:rPr>
          <w:rFonts w:ascii="Arial" w:hAnsi="Arial" w:cs="Arial"/>
          <w:b/>
        </w:rPr>
        <w:t>7</w:t>
      </w:r>
    </w:p>
    <w:p w14:paraId="3D0B1474" w14:textId="6E7DA573" w:rsidR="00E67AD8" w:rsidRPr="00C41066" w:rsidRDefault="007A6B49" w:rsidP="007A6B49">
      <w:pPr>
        <w:rPr>
          <w:rFonts w:ascii="Arial" w:eastAsiaTheme="minorEastAsia" w:hAnsi="Arial" w:cs="Arial"/>
          <w:i/>
          <w:lang w:eastAsia="zh-CN"/>
        </w:rPr>
      </w:pPr>
      <w:r w:rsidRPr="00EC3863">
        <w:rPr>
          <w:rFonts w:ascii="Arial" w:hAnsi="Arial" w:cs="Arial"/>
          <w:i/>
          <w:lang w:eastAsia="zh-CN"/>
        </w:rPr>
        <w:t xml:space="preserve">Abstract of the contribution: </w:t>
      </w:r>
      <w:r w:rsidR="00C41066">
        <w:rPr>
          <w:rFonts w:ascii="Arial" w:hAnsi="Arial" w:cs="Arial" w:hint="eastAsia"/>
          <w:i/>
          <w:lang w:eastAsia="zh-CN"/>
        </w:rPr>
        <w:t>This contribution proposes</w:t>
      </w:r>
      <w:r w:rsidR="007C07E7">
        <w:rPr>
          <w:rFonts w:ascii="Arial" w:hAnsi="Arial" w:cs="Arial" w:hint="eastAsia"/>
          <w:i/>
          <w:lang w:eastAsia="zh-CN"/>
        </w:rPr>
        <w:t xml:space="preserve"> a solution </w:t>
      </w:r>
      <w:r w:rsidR="00647541">
        <w:rPr>
          <w:rFonts w:ascii="Arial" w:hAnsi="Arial" w:cs="Arial" w:hint="eastAsia"/>
          <w:i/>
          <w:lang w:eastAsia="zh-CN"/>
        </w:rPr>
        <w:t>for Burst spread measurement via echo mechanism.</w:t>
      </w:r>
    </w:p>
    <w:p w14:paraId="0DE66FF1" w14:textId="77777777" w:rsidR="00F87536" w:rsidRPr="00EC3863" w:rsidRDefault="00F87536" w:rsidP="00F87536">
      <w:pPr>
        <w:pStyle w:val="1"/>
        <w:rPr>
          <w:rFonts w:ascii="Times New Roman" w:hAnsi="Times New Roman"/>
          <w:color w:val="000000"/>
          <w:sz w:val="20"/>
          <w:lang w:eastAsia="zh-CN"/>
        </w:rPr>
      </w:pPr>
      <w:r w:rsidRPr="00EC3863">
        <w:t>Proposal</w:t>
      </w:r>
    </w:p>
    <w:p w14:paraId="05864575" w14:textId="3C957A1F" w:rsidR="009F2947" w:rsidRPr="00EC3863"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30694660"/>
      <w:bookmarkStart w:id="3" w:name="_Toc31096574"/>
      <w:r w:rsidRPr="00EC3863">
        <w:rPr>
          <w:rFonts w:ascii="Arial" w:hAnsi="Arial" w:cs="Arial"/>
          <w:color w:val="FF0000"/>
          <w:sz w:val="28"/>
          <w:szCs w:val="28"/>
          <w:lang w:val="en-US"/>
        </w:rPr>
        <w:t>&lt;&lt;&lt; Start of changes &gt;&gt;&gt;</w:t>
      </w:r>
    </w:p>
    <w:p w14:paraId="3943AF6C" w14:textId="76633A38" w:rsidR="00245D66" w:rsidRPr="0018678B" w:rsidRDefault="00AF07AA" w:rsidP="00245D66">
      <w:pPr>
        <w:pStyle w:val="2"/>
        <w:rPr>
          <w:rFonts w:eastAsiaTheme="minorEastAsia"/>
          <w:lang w:eastAsia="zh-CN"/>
        </w:rPr>
      </w:pPr>
      <w:proofErr w:type="gramStart"/>
      <w:r>
        <w:rPr>
          <w:lang w:eastAsia="zh-CN"/>
        </w:rPr>
        <w:t>6.</w:t>
      </w:r>
      <w:r>
        <w:rPr>
          <w:rFonts w:hint="eastAsia"/>
          <w:lang w:eastAsia="zh-CN"/>
        </w:rPr>
        <w:t>X</w:t>
      </w:r>
      <w:proofErr w:type="gramEnd"/>
      <w:r w:rsidR="008D563A">
        <w:rPr>
          <w:lang w:eastAsia="zh-CN"/>
        </w:rPr>
        <w:tab/>
        <w:t>Solution #</w:t>
      </w:r>
      <w:r w:rsidR="001C0589">
        <w:rPr>
          <w:rFonts w:hint="eastAsia"/>
          <w:lang w:eastAsia="zh-CN"/>
        </w:rPr>
        <w:t>3A</w:t>
      </w:r>
      <w:r w:rsidR="00245D66" w:rsidRPr="00EC3863">
        <w:rPr>
          <w:lang w:eastAsia="zh-CN"/>
        </w:rPr>
        <w:t xml:space="preserve">: </w:t>
      </w:r>
      <w:bookmarkEnd w:id="2"/>
      <w:bookmarkEnd w:id="3"/>
      <w:r w:rsidR="00401BEE" w:rsidRPr="00401BEE">
        <w:rPr>
          <w:rFonts w:hint="eastAsia"/>
          <w:lang w:eastAsia="zh-CN"/>
        </w:rPr>
        <w:t xml:space="preserve">CN </w:t>
      </w:r>
      <w:r w:rsidR="00401BEE" w:rsidRPr="00401BEE">
        <w:rPr>
          <w:lang w:eastAsia="zh-CN"/>
        </w:rPr>
        <w:t>assisted</w:t>
      </w:r>
      <w:r w:rsidR="00401BEE" w:rsidRPr="00401BEE">
        <w:rPr>
          <w:rFonts w:hint="eastAsia"/>
          <w:lang w:eastAsia="zh-CN"/>
        </w:rPr>
        <w:t xml:space="preserve"> b</w:t>
      </w:r>
      <w:r w:rsidR="00401BEE" w:rsidRPr="00401BEE">
        <w:rPr>
          <w:lang w:eastAsia="zh-CN"/>
        </w:rPr>
        <w:t xml:space="preserve">urst spread </w:t>
      </w:r>
      <w:r w:rsidR="00F82805">
        <w:rPr>
          <w:rFonts w:hint="eastAsia"/>
          <w:lang w:eastAsia="zh-CN"/>
        </w:rPr>
        <w:t>measurement</w:t>
      </w:r>
    </w:p>
    <w:p w14:paraId="74AD9E2B" w14:textId="2971601D" w:rsidR="00245D66" w:rsidRPr="00EC3863" w:rsidRDefault="00AF07AA" w:rsidP="00245D66">
      <w:pPr>
        <w:pStyle w:val="3"/>
        <w:rPr>
          <w:lang w:eastAsia="ko-KR"/>
        </w:rPr>
      </w:pPr>
      <w:bookmarkStart w:id="4" w:name="_Toc30694661"/>
      <w:bookmarkStart w:id="5" w:name="_Toc31096575"/>
      <w:proofErr w:type="gramStart"/>
      <w:r>
        <w:rPr>
          <w:lang w:eastAsia="ko-KR"/>
        </w:rPr>
        <w:t>6.</w:t>
      </w:r>
      <w:r>
        <w:rPr>
          <w:rFonts w:hint="eastAsia"/>
          <w:lang w:eastAsia="zh-CN"/>
        </w:rPr>
        <w:t>X</w:t>
      </w:r>
      <w:r w:rsidR="00245D66" w:rsidRPr="00EC3863">
        <w:rPr>
          <w:lang w:eastAsia="ko-KR"/>
        </w:rPr>
        <w:t>.1</w:t>
      </w:r>
      <w:proofErr w:type="gramEnd"/>
      <w:r w:rsidR="00245D66" w:rsidRPr="00EC3863">
        <w:rPr>
          <w:lang w:eastAsia="ko-KR"/>
        </w:rPr>
        <w:tab/>
        <w:t>Introduction</w:t>
      </w:r>
      <w:bookmarkEnd w:id="4"/>
      <w:bookmarkEnd w:id="5"/>
    </w:p>
    <w:p w14:paraId="47016759" w14:textId="5675D71C" w:rsidR="008D563A" w:rsidRDefault="008D563A" w:rsidP="008D563A">
      <w:pPr>
        <w:rPr>
          <w:rFonts w:eastAsiaTheme="minorEastAsia"/>
          <w:szCs w:val="24"/>
          <w:lang w:val="en-US" w:eastAsia="zh-CN"/>
        </w:rPr>
      </w:pPr>
      <w:bookmarkStart w:id="6" w:name="_Toc30694662"/>
      <w:bookmarkStart w:id="7" w:name="_Toc31096576"/>
      <w:r w:rsidRPr="009F4B02">
        <w:rPr>
          <w:rFonts w:eastAsia="MS Mincho"/>
          <w:szCs w:val="24"/>
          <w:lang w:val="en-US" w:eastAsia="zh-CN"/>
        </w:rPr>
        <w:t>This solution addresses Key issue #</w:t>
      </w:r>
      <w:r w:rsidR="001C0589">
        <w:rPr>
          <w:rFonts w:eastAsia="MS Mincho" w:hint="eastAsia"/>
          <w:szCs w:val="24"/>
          <w:lang w:val="en-US" w:eastAsia="zh-CN"/>
        </w:rPr>
        <w:t>3</w:t>
      </w:r>
      <w:r w:rsidR="001C0589">
        <w:rPr>
          <w:rFonts w:eastAsiaTheme="minorEastAsia" w:hint="eastAsia"/>
          <w:szCs w:val="24"/>
          <w:lang w:val="en-US" w:eastAsia="zh-CN"/>
        </w:rPr>
        <w:t>A</w:t>
      </w:r>
      <w:r w:rsidRPr="009F4B02">
        <w:rPr>
          <w:rFonts w:eastAsia="MS Mincho"/>
          <w:szCs w:val="24"/>
          <w:lang w:val="en-US" w:eastAsia="zh-CN"/>
        </w:rPr>
        <w:t xml:space="preserve">: </w:t>
      </w:r>
      <w:r w:rsidR="001C0589">
        <w:rPr>
          <w:rFonts w:eastAsiaTheme="minorEastAsia" w:hint="eastAsia"/>
          <w:szCs w:val="24"/>
          <w:lang w:val="en-US" w:eastAsia="zh-CN"/>
        </w:rPr>
        <w:t xml:space="preserve">Exposure of deterministic </w:t>
      </w:r>
      <w:proofErr w:type="spellStart"/>
      <w:r w:rsidR="001C0589">
        <w:rPr>
          <w:rFonts w:eastAsiaTheme="minorEastAsia" w:hint="eastAsia"/>
          <w:szCs w:val="24"/>
          <w:lang w:val="en-US" w:eastAsia="zh-CN"/>
        </w:rPr>
        <w:t>QoS</w:t>
      </w:r>
      <w:proofErr w:type="spellEnd"/>
      <w:r w:rsidR="00647541">
        <w:rPr>
          <w:rFonts w:eastAsiaTheme="minorEastAsia" w:hint="eastAsia"/>
          <w:szCs w:val="24"/>
          <w:lang w:val="en-US" w:eastAsia="zh-CN"/>
        </w:rPr>
        <w:t>. Specially</w:t>
      </w:r>
      <w:r w:rsidR="002B194A">
        <w:rPr>
          <w:rFonts w:eastAsiaTheme="minorEastAsia" w:hint="eastAsia"/>
          <w:szCs w:val="24"/>
          <w:lang w:val="en-US" w:eastAsia="zh-CN"/>
        </w:rPr>
        <w:t>, it addresses</w:t>
      </w:r>
      <w:r w:rsidR="00647541">
        <w:rPr>
          <w:rFonts w:eastAsiaTheme="minorEastAsia" w:hint="eastAsia"/>
          <w:szCs w:val="24"/>
          <w:lang w:val="en-US" w:eastAsia="zh-CN"/>
        </w:rPr>
        <w:t xml:space="preserve"> the </w:t>
      </w:r>
      <w:r w:rsidR="002B194A">
        <w:rPr>
          <w:rFonts w:eastAsiaTheme="minorEastAsia" w:hint="eastAsia"/>
          <w:szCs w:val="24"/>
          <w:lang w:val="en-US" w:eastAsia="zh-CN"/>
        </w:rPr>
        <w:t>aspect related to:</w:t>
      </w:r>
      <w:r w:rsidR="00647541">
        <w:rPr>
          <w:rFonts w:eastAsiaTheme="minorEastAsia" w:hint="eastAsia"/>
          <w:szCs w:val="24"/>
          <w:lang w:val="en-US" w:eastAsia="zh-CN"/>
        </w:rPr>
        <w:t xml:space="preserve"> </w:t>
      </w:r>
    </w:p>
    <w:p w14:paraId="461DAC37" w14:textId="77777777" w:rsidR="002B194A" w:rsidRPr="000128C3" w:rsidRDefault="002B194A" w:rsidP="002B194A">
      <w:pPr>
        <w:pStyle w:val="B1"/>
        <w:rPr>
          <w:rFonts w:eastAsia="MS Mincho"/>
          <w:szCs w:val="24"/>
          <w:lang w:val="en-US" w:eastAsia="zh-CN"/>
        </w:rPr>
      </w:pPr>
      <w:r w:rsidRPr="00B64607">
        <w:rPr>
          <w:color w:val="auto"/>
          <w:lang w:eastAsia="x-none"/>
        </w:rPr>
        <w:t>-</w:t>
      </w:r>
      <w:r w:rsidRPr="00B64607">
        <w:rPr>
          <w:color w:val="auto"/>
          <w:lang w:eastAsia="x-none"/>
        </w:rPr>
        <w:tab/>
        <w:t xml:space="preserve">Ability for AF to indicate periodicity, burst size and burst arrival time (as defined in Rel-16 for TSC Assistance information), optionally burst spread (variation of burst arrival time for DL traffic resulting from jitter on N6, if applicable) along with Timing Domain (reference for these parameters) associated with these parameters to the </w:t>
      </w:r>
      <w:r w:rsidRPr="000128C3">
        <w:rPr>
          <w:rFonts w:eastAsia="MS Mincho"/>
          <w:szCs w:val="24"/>
          <w:lang w:val="en-US" w:eastAsia="zh-CN"/>
        </w:rPr>
        <w:t>NEF.</w:t>
      </w:r>
    </w:p>
    <w:p w14:paraId="04575607" w14:textId="2341E760" w:rsidR="009C10AA" w:rsidRPr="000128C3" w:rsidRDefault="002B194A" w:rsidP="009C10AA">
      <w:pPr>
        <w:rPr>
          <w:rFonts w:eastAsia="MS Mincho"/>
          <w:szCs w:val="24"/>
          <w:lang w:val="en-US" w:eastAsia="zh-CN"/>
        </w:rPr>
      </w:pPr>
      <w:r w:rsidRPr="000128C3">
        <w:rPr>
          <w:rFonts w:eastAsia="MS Mincho" w:hint="eastAsia"/>
          <w:szCs w:val="24"/>
          <w:lang w:val="en-US" w:eastAsia="zh-CN"/>
        </w:rPr>
        <w:t>This solution proposes to measure the Burst spread via echo mechanism</w:t>
      </w:r>
      <w:r w:rsidR="009B01C7">
        <w:rPr>
          <w:rFonts w:eastAsiaTheme="minorEastAsia" w:hint="eastAsia"/>
          <w:szCs w:val="24"/>
          <w:lang w:val="en-US" w:eastAsia="zh-CN"/>
        </w:rPr>
        <w:t xml:space="preserve"> </w:t>
      </w:r>
      <w:r w:rsidR="009B01C7" w:rsidRPr="00811525">
        <w:rPr>
          <w:rFonts w:hint="eastAsia"/>
          <w:lang w:eastAsia="ko-KR"/>
        </w:rPr>
        <w:t xml:space="preserve">similar with </w:t>
      </w:r>
      <w:r w:rsidR="009B01C7" w:rsidRPr="00811525">
        <w:rPr>
          <w:lang w:eastAsia="ko-KR"/>
        </w:rPr>
        <w:t>GTP-U Path Monitoring</w:t>
      </w:r>
      <w:r w:rsidR="009B01C7" w:rsidRPr="00811525">
        <w:rPr>
          <w:rFonts w:hint="eastAsia"/>
          <w:lang w:eastAsia="ko-KR"/>
        </w:rPr>
        <w:t xml:space="preserve"> as specified in clause 5.33.3.3 of TS 23.501</w:t>
      </w:r>
      <w:r w:rsidRPr="000128C3">
        <w:rPr>
          <w:rFonts w:eastAsia="MS Mincho" w:hint="eastAsia"/>
          <w:szCs w:val="24"/>
          <w:lang w:val="en-US" w:eastAsia="zh-CN"/>
        </w:rPr>
        <w:t xml:space="preserve">. </w:t>
      </w:r>
      <w:r w:rsidRPr="000128C3">
        <w:rPr>
          <w:rFonts w:eastAsia="MS Mincho"/>
          <w:szCs w:val="24"/>
          <w:lang w:val="en-US" w:eastAsia="zh-CN"/>
        </w:rPr>
        <w:t>W</w:t>
      </w:r>
      <w:r w:rsidRPr="000128C3">
        <w:rPr>
          <w:rFonts w:eastAsia="MS Mincho" w:hint="eastAsia"/>
          <w:szCs w:val="24"/>
          <w:lang w:val="en-US" w:eastAsia="zh-CN"/>
        </w:rPr>
        <w:t xml:space="preserve">hen the </w:t>
      </w:r>
      <w:r w:rsidR="000128C3" w:rsidRPr="000128C3">
        <w:rPr>
          <w:rFonts w:eastAsia="MS Mincho" w:hint="eastAsia"/>
          <w:szCs w:val="24"/>
          <w:lang w:val="en-US" w:eastAsia="zh-CN"/>
        </w:rPr>
        <w:t xml:space="preserve">SMF receives the time synchronization service request from the </w:t>
      </w:r>
      <w:r w:rsidRPr="000128C3">
        <w:rPr>
          <w:rFonts w:eastAsia="MS Mincho" w:hint="eastAsia"/>
          <w:szCs w:val="24"/>
          <w:lang w:val="en-US" w:eastAsia="zh-CN"/>
        </w:rPr>
        <w:t>AF</w:t>
      </w:r>
      <w:r w:rsidR="000128C3">
        <w:rPr>
          <w:rFonts w:eastAsia="MS Mincho" w:hint="eastAsia"/>
          <w:szCs w:val="24"/>
          <w:lang w:val="en-US" w:eastAsia="zh-CN"/>
        </w:rPr>
        <w:t>, it can determine</w:t>
      </w:r>
      <w:r w:rsidR="000128C3" w:rsidRPr="000128C3">
        <w:rPr>
          <w:rFonts w:eastAsia="MS Mincho" w:hint="eastAsia"/>
          <w:szCs w:val="24"/>
          <w:lang w:val="en-US" w:eastAsia="zh-CN"/>
        </w:rPr>
        <w:t xml:space="preserve"> whether active</w:t>
      </w:r>
      <w:r w:rsidRPr="000128C3">
        <w:rPr>
          <w:rFonts w:eastAsia="MS Mincho" w:hint="eastAsia"/>
          <w:szCs w:val="24"/>
          <w:lang w:val="en-US" w:eastAsia="zh-CN"/>
        </w:rPr>
        <w:t xml:space="preserve"> </w:t>
      </w:r>
      <w:r w:rsidR="000128C3" w:rsidRPr="000128C3">
        <w:rPr>
          <w:rFonts w:eastAsia="MS Mincho" w:hint="eastAsia"/>
          <w:szCs w:val="24"/>
          <w:lang w:val="en-US" w:eastAsia="zh-CN"/>
        </w:rPr>
        <w:t xml:space="preserve">the delay measurement on N6 for burst spread calculation. The UPF sends the echo message to AS if the indication received from SMF. Based on the measured result, the </w:t>
      </w:r>
      <w:r w:rsidRPr="000128C3">
        <w:rPr>
          <w:rFonts w:eastAsia="MS Mincho" w:hint="eastAsia"/>
          <w:szCs w:val="24"/>
          <w:lang w:val="en-US" w:eastAsia="zh-CN"/>
        </w:rPr>
        <w:t>PSA UPF could calculate the burst spread before receiving DL packet.</w:t>
      </w:r>
      <w:r w:rsidR="000128C3">
        <w:rPr>
          <w:rFonts w:eastAsiaTheme="minorEastAsia" w:hint="eastAsia"/>
          <w:szCs w:val="24"/>
          <w:lang w:val="en-US" w:eastAsia="zh-CN"/>
        </w:rPr>
        <w:t xml:space="preserve"> </w:t>
      </w:r>
      <w:r w:rsidRPr="000128C3">
        <w:rPr>
          <w:rFonts w:eastAsia="MS Mincho" w:hint="eastAsia"/>
          <w:szCs w:val="24"/>
          <w:lang w:val="en-US" w:eastAsia="zh-CN"/>
        </w:rPr>
        <w:t>In this solution, t</w:t>
      </w:r>
      <w:r w:rsidR="009C10AA" w:rsidRPr="000128C3">
        <w:rPr>
          <w:rFonts w:eastAsia="MS Mincho" w:hint="eastAsia"/>
          <w:szCs w:val="24"/>
          <w:lang w:val="en-US" w:eastAsia="zh-CN"/>
        </w:rPr>
        <w:t>he</w:t>
      </w:r>
      <w:r w:rsidR="000128C3">
        <w:rPr>
          <w:rFonts w:eastAsia="MS Mincho" w:hint="eastAsia"/>
          <w:szCs w:val="24"/>
          <w:lang w:val="en-US" w:eastAsia="zh-CN"/>
        </w:rPr>
        <w:t xml:space="preserve"> time</w:t>
      </w:r>
      <w:r w:rsidR="000128C3">
        <w:rPr>
          <w:rFonts w:eastAsiaTheme="minorEastAsia" w:hint="eastAsia"/>
          <w:szCs w:val="24"/>
          <w:lang w:val="en-US" w:eastAsia="zh-CN"/>
        </w:rPr>
        <w:t xml:space="preserve"> </w:t>
      </w:r>
      <w:r w:rsidR="009C10AA" w:rsidRPr="000128C3">
        <w:rPr>
          <w:rFonts w:eastAsia="MS Mincho" w:hint="eastAsia"/>
          <w:szCs w:val="24"/>
          <w:lang w:val="en-US" w:eastAsia="zh-CN"/>
        </w:rPr>
        <w:t>synchronization between 5GC and AS is not req</w:t>
      </w:r>
      <w:r w:rsidRPr="000128C3">
        <w:rPr>
          <w:rFonts w:eastAsia="MS Mincho" w:hint="eastAsia"/>
          <w:szCs w:val="24"/>
          <w:lang w:val="en-US" w:eastAsia="zh-CN"/>
        </w:rPr>
        <w:t xml:space="preserve">uired and can avoid </w:t>
      </w:r>
      <w:r w:rsidR="000128C3" w:rsidRPr="000128C3">
        <w:rPr>
          <w:rFonts w:eastAsia="MS Mincho"/>
          <w:szCs w:val="24"/>
          <w:lang w:val="en-US" w:eastAsia="zh-CN"/>
        </w:rPr>
        <w:t>enhancing</w:t>
      </w:r>
      <w:r w:rsidR="009C10AA" w:rsidRPr="000128C3">
        <w:rPr>
          <w:rFonts w:eastAsia="MS Mincho" w:hint="eastAsia"/>
          <w:szCs w:val="24"/>
          <w:lang w:val="en-US" w:eastAsia="zh-CN"/>
        </w:rPr>
        <w:t xml:space="preserve"> </w:t>
      </w:r>
      <w:r w:rsidRPr="000128C3">
        <w:rPr>
          <w:rFonts w:eastAsia="MS Mincho" w:hint="eastAsia"/>
          <w:szCs w:val="24"/>
          <w:lang w:val="en-US" w:eastAsia="zh-CN"/>
        </w:rPr>
        <w:t>the AS with new function</w:t>
      </w:r>
      <w:r w:rsidR="009C10AA" w:rsidRPr="000128C3">
        <w:rPr>
          <w:rFonts w:eastAsia="MS Mincho" w:hint="eastAsia"/>
          <w:szCs w:val="24"/>
          <w:lang w:val="en-US" w:eastAsia="zh-CN"/>
        </w:rPr>
        <w:t>.</w:t>
      </w:r>
      <w:r w:rsidRPr="000128C3">
        <w:rPr>
          <w:rFonts w:eastAsia="MS Mincho" w:hint="eastAsia"/>
          <w:szCs w:val="24"/>
          <w:lang w:val="en-US" w:eastAsia="zh-CN"/>
        </w:rPr>
        <w:t xml:space="preserve"> </w:t>
      </w:r>
    </w:p>
    <w:p w14:paraId="58839352" w14:textId="77777777" w:rsidR="009C10AA" w:rsidRPr="009C10AA" w:rsidRDefault="009C10AA" w:rsidP="008D563A">
      <w:pPr>
        <w:rPr>
          <w:rFonts w:eastAsia="MS Mincho"/>
          <w:szCs w:val="24"/>
          <w:lang w:eastAsia="zh-CN"/>
        </w:rPr>
      </w:pPr>
    </w:p>
    <w:p w14:paraId="3A6B181F" w14:textId="1328FF80" w:rsidR="00245D66" w:rsidRPr="00EC3863" w:rsidRDefault="00AF07AA" w:rsidP="00245D66">
      <w:pPr>
        <w:pStyle w:val="3"/>
        <w:rPr>
          <w:lang w:eastAsia="ko-KR"/>
        </w:rPr>
      </w:pPr>
      <w:proofErr w:type="gramStart"/>
      <w:r>
        <w:rPr>
          <w:lang w:eastAsia="ko-KR"/>
        </w:rPr>
        <w:t>6.</w:t>
      </w:r>
      <w:r>
        <w:rPr>
          <w:rFonts w:hint="eastAsia"/>
          <w:lang w:eastAsia="zh-CN"/>
        </w:rPr>
        <w:t>X</w:t>
      </w:r>
      <w:r w:rsidR="00245D66" w:rsidRPr="00EC3863">
        <w:rPr>
          <w:lang w:eastAsia="ko-KR"/>
        </w:rPr>
        <w:t>.2</w:t>
      </w:r>
      <w:proofErr w:type="gramEnd"/>
      <w:r w:rsidR="00245D66" w:rsidRPr="00EC3863">
        <w:rPr>
          <w:lang w:eastAsia="ko-KR"/>
        </w:rPr>
        <w:tab/>
        <w:t>Functional Description</w:t>
      </w:r>
      <w:bookmarkEnd w:id="6"/>
      <w:bookmarkEnd w:id="7"/>
    </w:p>
    <w:p w14:paraId="14519048" w14:textId="77777777" w:rsidR="008D563A" w:rsidRDefault="008D563A" w:rsidP="008D563A">
      <w:pPr>
        <w:rPr>
          <w:lang w:eastAsia="zh-CN"/>
        </w:rPr>
      </w:pPr>
      <w:bookmarkStart w:id="8" w:name="_Toc30694663"/>
      <w:bookmarkStart w:id="9" w:name="_Toc31096577"/>
      <w:r w:rsidRPr="00B812DD">
        <w:t>This solution is based on the following principles:</w:t>
      </w:r>
    </w:p>
    <w:p w14:paraId="6D6F6F42" w14:textId="632D9340" w:rsidR="0079351D" w:rsidRPr="000128C3" w:rsidRDefault="0079351D" w:rsidP="0079351D">
      <w:pPr>
        <w:pStyle w:val="B1"/>
        <w:rPr>
          <w:rFonts w:eastAsiaTheme="minorEastAsia"/>
          <w:szCs w:val="24"/>
          <w:lang w:eastAsia="zh-CN"/>
        </w:rPr>
      </w:pPr>
      <w:r w:rsidRPr="00EC3863">
        <w:t>-</w:t>
      </w:r>
      <w:r w:rsidRPr="00EC3863">
        <w:tab/>
      </w:r>
      <w:r w:rsidR="000128C3">
        <w:rPr>
          <w:rFonts w:eastAsiaTheme="minorEastAsia" w:hint="eastAsia"/>
          <w:szCs w:val="24"/>
          <w:lang w:eastAsia="zh-CN"/>
        </w:rPr>
        <w:t>T</w:t>
      </w:r>
      <w:r w:rsidR="000128C3" w:rsidRPr="000128C3">
        <w:rPr>
          <w:rFonts w:eastAsia="MS Mincho" w:hint="eastAsia"/>
          <w:szCs w:val="24"/>
          <w:lang w:val="en-US" w:eastAsia="zh-CN"/>
        </w:rPr>
        <w:t xml:space="preserve">he </w:t>
      </w:r>
      <w:r w:rsidR="000128C3">
        <w:rPr>
          <w:rFonts w:eastAsia="MS Mincho" w:hint="eastAsia"/>
          <w:szCs w:val="24"/>
          <w:lang w:val="en-US" w:eastAsia="zh-CN"/>
        </w:rPr>
        <w:t>SMF determine</w:t>
      </w:r>
      <w:r w:rsidR="000128C3">
        <w:rPr>
          <w:rFonts w:eastAsiaTheme="minorEastAsia" w:hint="eastAsia"/>
          <w:szCs w:val="24"/>
          <w:lang w:val="en-US" w:eastAsia="zh-CN"/>
        </w:rPr>
        <w:t>s</w:t>
      </w:r>
      <w:r w:rsidR="000128C3" w:rsidRPr="000128C3">
        <w:rPr>
          <w:rFonts w:eastAsia="MS Mincho" w:hint="eastAsia"/>
          <w:szCs w:val="24"/>
          <w:lang w:val="en-US" w:eastAsia="zh-CN"/>
        </w:rPr>
        <w:t xml:space="preserve"> whether active the delay measurement on N6 for burst spread calculation</w:t>
      </w:r>
      <w:r w:rsidR="000128C3">
        <w:rPr>
          <w:rFonts w:eastAsiaTheme="minorEastAsia" w:hint="eastAsia"/>
          <w:szCs w:val="24"/>
          <w:lang w:val="en-US" w:eastAsia="zh-CN"/>
        </w:rPr>
        <w:t>.</w:t>
      </w:r>
    </w:p>
    <w:p w14:paraId="5D99497C" w14:textId="7D089EBF" w:rsidR="0079351D" w:rsidRDefault="0079351D" w:rsidP="0079351D">
      <w:pPr>
        <w:pStyle w:val="B1"/>
        <w:rPr>
          <w:rFonts w:eastAsiaTheme="minorEastAsia"/>
          <w:szCs w:val="24"/>
          <w:lang w:eastAsia="zh-CN"/>
        </w:rPr>
      </w:pPr>
      <w:r w:rsidRPr="00EC3863">
        <w:t>-</w:t>
      </w:r>
      <w:r w:rsidRPr="00EC3863">
        <w:tab/>
      </w:r>
      <w:r w:rsidR="004C1BF2" w:rsidRPr="0079351D">
        <w:rPr>
          <w:rFonts w:eastAsiaTheme="minorEastAsia" w:hint="eastAsia"/>
          <w:szCs w:val="24"/>
          <w:lang w:eastAsia="zh-CN"/>
        </w:rPr>
        <w:t>T</w:t>
      </w:r>
      <w:r w:rsidR="000128C3">
        <w:rPr>
          <w:rFonts w:eastAsiaTheme="minorEastAsia" w:hint="eastAsia"/>
          <w:szCs w:val="24"/>
          <w:lang w:eastAsia="zh-CN"/>
        </w:rPr>
        <w:t>he SMF sends the</w:t>
      </w:r>
      <w:r>
        <w:rPr>
          <w:rFonts w:eastAsiaTheme="minorEastAsia" w:hint="eastAsia"/>
          <w:szCs w:val="24"/>
          <w:lang w:eastAsia="zh-CN"/>
        </w:rPr>
        <w:t xml:space="preserve"> </w:t>
      </w:r>
      <w:r w:rsidR="000128C3">
        <w:rPr>
          <w:rFonts w:eastAsiaTheme="minorEastAsia" w:hint="eastAsia"/>
          <w:szCs w:val="24"/>
          <w:lang w:eastAsia="zh-CN"/>
        </w:rPr>
        <w:t xml:space="preserve">delay measurement indication to UPF via </w:t>
      </w:r>
      <w:r w:rsidR="000128C3">
        <w:rPr>
          <w:rFonts w:hint="eastAsia"/>
          <w:lang w:eastAsia="ko-KR"/>
        </w:rPr>
        <w:t xml:space="preserve">N4 </w:t>
      </w:r>
      <w:r w:rsidR="000128C3">
        <w:rPr>
          <w:rFonts w:hint="eastAsia"/>
          <w:lang w:eastAsia="zh-CN"/>
        </w:rPr>
        <w:t>message</w:t>
      </w:r>
      <w:r w:rsidR="000128C3" w:rsidRPr="00811525">
        <w:rPr>
          <w:rFonts w:hint="eastAsia"/>
          <w:lang w:eastAsia="ko-KR"/>
        </w:rPr>
        <w:t>.</w:t>
      </w:r>
    </w:p>
    <w:p w14:paraId="19D13766" w14:textId="77777777" w:rsidR="00824768" w:rsidRDefault="0079351D" w:rsidP="00824768">
      <w:pPr>
        <w:pStyle w:val="B1"/>
        <w:rPr>
          <w:szCs w:val="24"/>
          <w:lang w:eastAsia="zh-CN"/>
        </w:rPr>
      </w:pPr>
      <w:r w:rsidRPr="00EC3863">
        <w:t>-</w:t>
      </w:r>
      <w:r w:rsidRPr="00EC3863">
        <w:tab/>
      </w:r>
      <w:r w:rsidR="00A82AF1" w:rsidRPr="000128C3">
        <w:rPr>
          <w:rFonts w:eastAsia="MS Mincho" w:hint="eastAsia"/>
          <w:szCs w:val="24"/>
          <w:lang w:val="en-US" w:eastAsia="zh-CN"/>
        </w:rPr>
        <w:t xml:space="preserve">The UPF </w:t>
      </w:r>
      <w:r w:rsidR="00A82AF1" w:rsidRPr="00811525">
        <w:rPr>
          <w:lang w:eastAsia="ko-KR"/>
        </w:rPr>
        <w:t>generates Echo message</w:t>
      </w:r>
      <w:r w:rsidR="00A82AF1">
        <w:rPr>
          <w:rFonts w:hint="eastAsia"/>
          <w:lang w:eastAsia="zh-CN"/>
        </w:rPr>
        <w:t xml:space="preserve"> and send it to AS</w:t>
      </w:r>
      <w:r w:rsidR="00A82AF1" w:rsidRPr="000128C3">
        <w:rPr>
          <w:rFonts w:eastAsia="MS Mincho" w:hint="eastAsia"/>
          <w:szCs w:val="24"/>
          <w:lang w:val="en-US" w:eastAsia="zh-CN"/>
        </w:rPr>
        <w:t>.</w:t>
      </w:r>
      <w:r w:rsidR="00824768">
        <w:rPr>
          <w:rFonts w:hint="eastAsia"/>
          <w:szCs w:val="24"/>
          <w:lang w:eastAsia="zh-CN"/>
        </w:rPr>
        <w:t xml:space="preserve"> Then the UPF reports the measured delay to SMF.</w:t>
      </w:r>
    </w:p>
    <w:p w14:paraId="6F5642BC" w14:textId="7D91B5D0" w:rsidR="008D563A" w:rsidRPr="00E13918" w:rsidRDefault="00E13918" w:rsidP="00E13918">
      <w:pPr>
        <w:pStyle w:val="B1"/>
        <w:rPr>
          <w:lang w:eastAsia="zh-CN"/>
        </w:rPr>
      </w:pPr>
      <w:r w:rsidRPr="00EC3863">
        <w:t>-</w:t>
      </w:r>
      <w:r w:rsidRPr="00EC3863">
        <w:tab/>
      </w:r>
      <w:r w:rsidR="00824768" w:rsidRPr="00811525">
        <w:rPr>
          <w:rFonts w:hint="eastAsia"/>
          <w:lang w:eastAsia="ko-KR"/>
        </w:rPr>
        <w:t>The SMF determines the burst spread based on the delay and corrects the TSCAI parameter</w:t>
      </w:r>
      <w:r>
        <w:rPr>
          <w:rFonts w:hint="eastAsia"/>
          <w:szCs w:val="24"/>
          <w:lang w:eastAsia="zh-CN"/>
        </w:rPr>
        <w:t>.</w:t>
      </w:r>
    </w:p>
    <w:p w14:paraId="383AE615" w14:textId="77777777" w:rsidR="00E13918" w:rsidRPr="00E13918" w:rsidRDefault="00E13918" w:rsidP="008D563A">
      <w:pPr>
        <w:pStyle w:val="ae"/>
        <w:widowControl w:val="0"/>
        <w:ind w:left="360"/>
        <w:jc w:val="both"/>
        <w:rPr>
          <w:rFonts w:ascii="Times New Roman" w:eastAsiaTheme="minorEastAsia" w:hAnsi="Times New Roman" w:cs="Times New Roman"/>
          <w:sz w:val="20"/>
          <w:szCs w:val="24"/>
          <w:lang w:val="en-US" w:eastAsia="zh-CN"/>
        </w:rPr>
      </w:pPr>
    </w:p>
    <w:p w14:paraId="67A5173A" w14:textId="216BEC5F" w:rsidR="00245D66" w:rsidRPr="00EC3863" w:rsidRDefault="00AF07AA" w:rsidP="00245D66">
      <w:pPr>
        <w:pStyle w:val="3"/>
        <w:rPr>
          <w:lang w:eastAsia="ko-KR"/>
        </w:rPr>
      </w:pPr>
      <w:proofErr w:type="gramStart"/>
      <w:r>
        <w:rPr>
          <w:lang w:eastAsia="ko-KR"/>
        </w:rPr>
        <w:t>6.</w:t>
      </w:r>
      <w:r>
        <w:rPr>
          <w:rFonts w:hint="eastAsia"/>
          <w:lang w:eastAsia="zh-CN"/>
        </w:rPr>
        <w:t>X</w:t>
      </w:r>
      <w:r w:rsidR="00245D66" w:rsidRPr="00EC3863">
        <w:rPr>
          <w:lang w:eastAsia="ko-KR"/>
        </w:rPr>
        <w:t>.3</w:t>
      </w:r>
      <w:proofErr w:type="gramEnd"/>
      <w:r w:rsidR="00245D66" w:rsidRPr="00EC3863">
        <w:rPr>
          <w:lang w:eastAsia="ko-KR"/>
        </w:rPr>
        <w:tab/>
        <w:t>Procedures</w:t>
      </w:r>
      <w:bookmarkEnd w:id="8"/>
      <w:bookmarkEnd w:id="9"/>
    </w:p>
    <w:p w14:paraId="437904C8" w14:textId="7E8EBD56" w:rsidR="00245D66" w:rsidRPr="00EC3863" w:rsidRDefault="00245D66" w:rsidP="00245D66">
      <w:pPr>
        <w:rPr>
          <w:lang w:eastAsia="zh-CN"/>
        </w:rPr>
      </w:pPr>
      <w:r w:rsidRPr="00EC3863">
        <w:t xml:space="preserve">The following procedure is used to </w:t>
      </w:r>
      <w:r w:rsidR="008D563A">
        <w:rPr>
          <w:rFonts w:hint="eastAsia"/>
          <w:lang w:eastAsia="zh-CN"/>
        </w:rPr>
        <w:t>illustrate the procedure of</w:t>
      </w:r>
      <w:r w:rsidR="009568E5">
        <w:rPr>
          <w:rFonts w:eastAsiaTheme="minorEastAsia" w:hint="eastAsia"/>
          <w:szCs w:val="24"/>
          <w:lang w:eastAsia="zh-CN"/>
        </w:rPr>
        <w:t xml:space="preserve"> activation and </w:t>
      </w:r>
      <w:r w:rsidR="009568E5">
        <w:rPr>
          <w:rFonts w:eastAsiaTheme="minorEastAsia"/>
          <w:szCs w:val="24"/>
          <w:lang w:eastAsia="zh-CN"/>
        </w:rPr>
        <w:t>deactivation</w:t>
      </w:r>
      <w:r w:rsidR="009568E5">
        <w:rPr>
          <w:rFonts w:eastAsiaTheme="minorEastAsia" w:hint="eastAsia"/>
          <w:szCs w:val="24"/>
          <w:lang w:eastAsia="zh-CN"/>
        </w:rPr>
        <w:t xml:space="preserve"> of TSN time synchronization</w:t>
      </w:r>
      <w:r w:rsidR="008D563A">
        <w:rPr>
          <w:rFonts w:hint="eastAsia"/>
          <w:lang w:eastAsia="zh-CN"/>
        </w:rPr>
        <w:t>.</w:t>
      </w:r>
    </w:p>
    <w:p w14:paraId="14B93809" w14:textId="7B8B48CF" w:rsidR="00245D66" w:rsidRPr="00EC3863" w:rsidRDefault="001C0589" w:rsidP="00245D66">
      <w:pPr>
        <w:pStyle w:val="TH"/>
      </w:pPr>
      <w:r>
        <w:object w:dxaOrig="10280" w:dyaOrig="4970" w14:anchorId="0A550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200.45pt" o:ole="">
            <v:imagedata r:id="rId9" o:title=""/>
          </v:shape>
          <o:OLEObject Type="Embed" ProgID="Visio.Drawing.11" ShapeID="_x0000_i1025" DrawAspect="Content" ObjectID="_1663137142" r:id="rId10"/>
        </w:object>
      </w:r>
    </w:p>
    <w:p w14:paraId="20A780C5" w14:textId="3A334FD3" w:rsidR="00245D66" w:rsidRPr="00EC3863" w:rsidRDefault="002D5E52" w:rsidP="00245D66">
      <w:pPr>
        <w:pStyle w:val="TF"/>
      </w:pPr>
      <w:r>
        <w:t>Figure 6.</w:t>
      </w:r>
      <w:r>
        <w:rPr>
          <w:rFonts w:hint="eastAsia"/>
          <w:lang w:eastAsia="zh-CN"/>
        </w:rPr>
        <w:t>X</w:t>
      </w:r>
      <w:r w:rsidR="00245D66" w:rsidRPr="00EC3863">
        <w:t xml:space="preserve">.3-1: </w:t>
      </w:r>
      <w:r w:rsidR="00370A4C">
        <w:rPr>
          <w:rFonts w:hint="eastAsia"/>
          <w:lang w:eastAsia="zh-CN"/>
        </w:rPr>
        <w:t>Burst spread measurement</w:t>
      </w:r>
    </w:p>
    <w:p w14:paraId="4CA022CA" w14:textId="77777777" w:rsidR="00D835D8" w:rsidRDefault="00D835D8" w:rsidP="00D835D8">
      <w:pPr>
        <w:rPr>
          <w:lang w:eastAsia="zh-CN"/>
        </w:rPr>
      </w:pPr>
      <w:bookmarkStart w:id="10" w:name="_Toc30694664"/>
      <w:bookmarkStart w:id="11" w:name="_Toc31096578"/>
    </w:p>
    <w:p w14:paraId="1DC5A1C4" w14:textId="77777777" w:rsidR="001C0589" w:rsidRPr="00811525" w:rsidRDefault="001C0589" w:rsidP="001C0589">
      <w:pPr>
        <w:rPr>
          <w:lang w:eastAsia="ko-KR"/>
        </w:rPr>
      </w:pPr>
      <w:proofErr w:type="gramStart"/>
      <w:r w:rsidRPr="00811525">
        <w:rPr>
          <w:rFonts w:hint="eastAsia"/>
          <w:lang w:eastAsia="ko-KR"/>
        </w:rPr>
        <w:t>Step 1.</w:t>
      </w:r>
      <w:proofErr w:type="gramEnd"/>
      <w:r w:rsidRPr="00811525">
        <w:rPr>
          <w:rFonts w:hint="eastAsia"/>
          <w:lang w:eastAsia="ko-KR"/>
        </w:rPr>
        <w:t xml:space="preserve"> </w:t>
      </w:r>
      <w:r w:rsidRPr="00811525">
        <w:rPr>
          <w:lang w:eastAsia="ko-KR"/>
        </w:rPr>
        <w:t xml:space="preserve">The AF sends a request </w:t>
      </w:r>
      <w:r w:rsidRPr="00811525">
        <w:rPr>
          <w:rFonts w:hint="eastAsia"/>
          <w:lang w:eastAsia="ko-KR"/>
        </w:rPr>
        <w:t>to setup</w:t>
      </w:r>
      <w:r w:rsidRPr="00811525">
        <w:rPr>
          <w:lang w:eastAsia="ko-KR"/>
        </w:rPr>
        <w:t xml:space="preserve"> an AF session </w:t>
      </w:r>
      <w:r w:rsidRPr="00811525">
        <w:rPr>
          <w:rFonts w:hint="eastAsia"/>
          <w:lang w:eastAsia="ko-KR"/>
        </w:rPr>
        <w:t xml:space="preserve">for TSC service </w:t>
      </w:r>
      <w:r>
        <w:rPr>
          <w:lang w:eastAsia="ko-KR"/>
        </w:rPr>
        <w:t>using</w:t>
      </w:r>
      <w:r>
        <w:rPr>
          <w:rFonts w:hint="eastAsia"/>
          <w:lang w:eastAsia="ko-KR"/>
        </w:rPr>
        <w:t xml:space="preserve"> </w:t>
      </w:r>
      <w:proofErr w:type="spellStart"/>
      <w:r w:rsidRPr="00811525">
        <w:rPr>
          <w:lang w:eastAsia="ko-KR"/>
        </w:rPr>
        <w:t>Nnef_AFsessionWithQoS_Create</w:t>
      </w:r>
      <w:proofErr w:type="spellEnd"/>
      <w:r w:rsidRPr="00811525">
        <w:rPr>
          <w:lang w:eastAsia="ko-KR"/>
        </w:rPr>
        <w:t xml:space="preserve"> request message</w:t>
      </w:r>
      <w:r w:rsidRPr="00811525">
        <w:rPr>
          <w:rFonts w:hint="eastAsia"/>
          <w:lang w:eastAsia="ko-KR"/>
        </w:rPr>
        <w:t>. Then t</w:t>
      </w:r>
      <w:r w:rsidRPr="00811525">
        <w:rPr>
          <w:lang w:eastAsia="ko-KR"/>
        </w:rPr>
        <w:t xml:space="preserve">he NEF interacts with the PCF by triggering </w:t>
      </w:r>
      <w:proofErr w:type="gramStart"/>
      <w:r w:rsidRPr="00811525">
        <w:rPr>
          <w:lang w:eastAsia="ko-KR"/>
        </w:rPr>
        <w:t>a</w:t>
      </w:r>
      <w:proofErr w:type="gramEnd"/>
      <w:r w:rsidRPr="00811525">
        <w:rPr>
          <w:lang w:eastAsia="ko-KR"/>
        </w:rPr>
        <w:t xml:space="preserve"> </w:t>
      </w:r>
      <w:proofErr w:type="spellStart"/>
      <w:r w:rsidRPr="00811525">
        <w:rPr>
          <w:lang w:eastAsia="ko-KR"/>
        </w:rPr>
        <w:t>Npcf_PolicyAuthorization_Create</w:t>
      </w:r>
      <w:proofErr w:type="spellEnd"/>
      <w:r w:rsidRPr="00811525">
        <w:rPr>
          <w:lang w:eastAsia="ko-KR"/>
        </w:rPr>
        <w:t xml:space="preserve"> request</w:t>
      </w:r>
      <w:r w:rsidRPr="00811525">
        <w:rPr>
          <w:rFonts w:hint="eastAsia"/>
          <w:lang w:eastAsia="ko-KR"/>
        </w:rPr>
        <w:t>.</w:t>
      </w:r>
    </w:p>
    <w:p w14:paraId="41DB9D04" w14:textId="77777777" w:rsidR="001C0589" w:rsidRPr="00811525" w:rsidRDefault="001C0589" w:rsidP="001C0589">
      <w:pPr>
        <w:rPr>
          <w:lang w:eastAsia="ko-KR"/>
        </w:rPr>
      </w:pPr>
      <w:proofErr w:type="gramStart"/>
      <w:r w:rsidRPr="00811525">
        <w:rPr>
          <w:rFonts w:hint="eastAsia"/>
          <w:lang w:eastAsia="ko-KR"/>
        </w:rPr>
        <w:t>Step 2.</w:t>
      </w:r>
      <w:proofErr w:type="gramEnd"/>
      <w:r w:rsidRPr="00811525">
        <w:rPr>
          <w:rFonts w:hint="eastAsia"/>
          <w:lang w:eastAsia="ko-KR"/>
        </w:rPr>
        <w:t xml:space="preserve"> T</w:t>
      </w:r>
      <w:r w:rsidRPr="00811525">
        <w:rPr>
          <w:lang w:eastAsia="ko-KR"/>
        </w:rPr>
        <w:t xml:space="preserve">he PCF issues </w:t>
      </w:r>
      <w:proofErr w:type="gramStart"/>
      <w:r w:rsidRPr="00811525">
        <w:rPr>
          <w:lang w:eastAsia="ko-KR"/>
        </w:rPr>
        <w:t>a</w:t>
      </w:r>
      <w:proofErr w:type="gramEnd"/>
      <w:r w:rsidRPr="00811525">
        <w:rPr>
          <w:lang w:eastAsia="ko-KR"/>
        </w:rPr>
        <w:t xml:space="preserve"> </w:t>
      </w:r>
      <w:proofErr w:type="spellStart"/>
      <w:r w:rsidRPr="00811525">
        <w:rPr>
          <w:lang w:eastAsia="ko-KR"/>
        </w:rPr>
        <w:t>Npcf_SMPolicyControl_UpdateNotify</w:t>
      </w:r>
      <w:proofErr w:type="spellEnd"/>
      <w:r w:rsidRPr="00811525">
        <w:rPr>
          <w:lang w:eastAsia="ko-KR"/>
        </w:rPr>
        <w:t xml:space="preserve"> request with policy information about the PDU Session</w:t>
      </w:r>
      <w:r w:rsidRPr="00811525">
        <w:rPr>
          <w:rFonts w:hint="eastAsia"/>
          <w:lang w:eastAsia="ko-KR"/>
        </w:rPr>
        <w:t>.</w:t>
      </w:r>
    </w:p>
    <w:p w14:paraId="212380DD" w14:textId="6658EA8E" w:rsidR="001C0589" w:rsidRPr="00811525" w:rsidRDefault="001C0589" w:rsidP="001C0589">
      <w:pPr>
        <w:rPr>
          <w:lang w:eastAsia="ko-KR"/>
        </w:rPr>
      </w:pPr>
      <w:proofErr w:type="gramStart"/>
      <w:r>
        <w:rPr>
          <w:rFonts w:hint="eastAsia"/>
        </w:rPr>
        <w:t>Step 3.</w:t>
      </w:r>
      <w:proofErr w:type="gramEnd"/>
      <w:r>
        <w:rPr>
          <w:rFonts w:hint="eastAsia"/>
        </w:rPr>
        <w:t xml:space="preserve"> </w:t>
      </w:r>
      <w:r w:rsidRPr="00811525">
        <w:rPr>
          <w:rFonts w:hint="eastAsia"/>
          <w:lang w:eastAsia="ko-KR"/>
        </w:rPr>
        <w:t>The SMF may check</w:t>
      </w:r>
      <w:r w:rsidR="006B62BB">
        <w:rPr>
          <w:rFonts w:hint="eastAsia"/>
          <w:lang w:eastAsia="ko-KR"/>
        </w:rPr>
        <w:t xml:space="preserve"> the validity</w:t>
      </w:r>
      <w:r w:rsidR="006B62BB">
        <w:rPr>
          <w:rFonts w:hint="eastAsia"/>
          <w:lang w:eastAsia="zh-CN"/>
        </w:rPr>
        <w:t xml:space="preserve"> </w:t>
      </w:r>
      <w:r w:rsidRPr="00811525">
        <w:rPr>
          <w:rFonts w:hint="eastAsia"/>
          <w:lang w:eastAsia="ko-KR"/>
        </w:rPr>
        <w:t xml:space="preserve">of burst spread </w:t>
      </w:r>
      <w:r w:rsidR="006B62BB">
        <w:rPr>
          <w:rFonts w:hint="eastAsia"/>
          <w:lang w:eastAsia="zh-CN"/>
        </w:rPr>
        <w:t xml:space="preserve">(if available) </w:t>
      </w:r>
      <w:r w:rsidRPr="00811525">
        <w:rPr>
          <w:rFonts w:hint="eastAsia"/>
          <w:lang w:eastAsia="ko-KR"/>
        </w:rPr>
        <w:t xml:space="preserve">and decide to activate the delay measurement on N6. </w:t>
      </w:r>
    </w:p>
    <w:p w14:paraId="6A137307" w14:textId="3789CD87" w:rsidR="001C0589" w:rsidRPr="00811525" w:rsidRDefault="001C0589" w:rsidP="001C0589">
      <w:pPr>
        <w:rPr>
          <w:lang w:eastAsia="ko-KR"/>
        </w:rPr>
      </w:pPr>
      <w:proofErr w:type="gramStart"/>
      <w:r>
        <w:rPr>
          <w:rFonts w:hint="eastAsia"/>
        </w:rPr>
        <w:t>Step 4.</w:t>
      </w:r>
      <w:proofErr w:type="gramEnd"/>
      <w:r>
        <w:rPr>
          <w:rFonts w:hint="eastAsia"/>
        </w:rPr>
        <w:t xml:space="preserve"> </w:t>
      </w:r>
      <w:r w:rsidRPr="00811525">
        <w:rPr>
          <w:rFonts w:hint="eastAsia"/>
          <w:lang w:eastAsia="ko-KR"/>
        </w:rPr>
        <w:t>The SMF sends the N4 session modification request to the UPF</w:t>
      </w:r>
      <w:r w:rsidR="000128C3">
        <w:rPr>
          <w:rFonts w:hint="eastAsia"/>
          <w:lang w:eastAsia="zh-CN"/>
        </w:rPr>
        <w:t xml:space="preserve">, which </w:t>
      </w:r>
      <w:r w:rsidR="000128C3">
        <w:rPr>
          <w:rFonts w:hint="eastAsia"/>
          <w:lang w:eastAsia="ko-KR"/>
        </w:rPr>
        <w:t>indicate</w:t>
      </w:r>
      <w:r w:rsidR="000128C3">
        <w:rPr>
          <w:rFonts w:hint="eastAsia"/>
          <w:lang w:eastAsia="zh-CN"/>
        </w:rPr>
        <w:t>s</w:t>
      </w:r>
      <w:r w:rsidRPr="00811525">
        <w:rPr>
          <w:rFonts w:hint="eastAsia"/>
          <w:lang w:eastAsia="ko-KR"/>
        </w:rPr>
        <w:t xml:space="preserve"> UPF to measure the delay on N6.</w:t>
      </w:r>
    </w:p>
    <w:p w14:paraId="0730BE18" w14:textId="74F983CB" w:rsidR="001C0589" w:rsidRPr="00811525" w:rsidRDefault="001C0589" w:rsidP="001C0589">
      <w:pPr>
        <w:rPr>
          <w:lang w:eastAsia="ko-KR"/>
        </w:rPr>
      </w:pPr>
      <w:proofErr w:type="gramStart"/>
      <w:r>
        <w:rPr>
          <w:rFonts w:hint="eastAsia"/>
        </w:rPr>
        <w:t>Step 5.</w:t>
      </w:r>
      <w:proofErr w:type="gramEnd"/>
      <w:r>
        <w:rPr>
          <w:rFonts w:hint="eastAsia"/>
        </w:rPr>
        <w:t xml:space="preserve"> </w:t>
      </w:r>
      <w:r w:rsidRPr="00811525">
        <w:rPr>
          <w:rFonts w:hint="eastAsia"/>
          <w:lang w:eastAsia="ko-KR"/>
        </w:rPr>
        <w:t xml:space="preserve">The </w:t>
      </w:r>
      <w:r w:rsidRPr="00811525">
        <w:rPr>
          <w:lang w:eastAsia="ko-KR"/>
        </w:rPr>
        <w:t>UPF</w:t>
      </w:r>
      <w:r w:rsidRPr="00811525">
        <w:rPr>
          <w:rFonts w:hint="eastAsia"/>
          <w:lang w:eastAsia="ko-KR"/>
        </w:rPr>
        <w:t xml:space="preserve"> receives the N4 request, </w:t>
      </w:r>
      <w:r w:rsidRPr="00811525">
        <w:rPr>
          <w:lang w:eastAsia="ko-KR"/>
        </w:rPr>
        <w:t xml:space="preserve">and then </w:t>
      </w:r>
      <w:r w:rsidRPr="00811525">
        <w:rPr>
          <w:rFonts w:hint="eastAsia"/>
          <w:lang w:eastAsia="ko-KR"/>
        </w:rPr>
        <w:t xml:space="preserve">it </w:t>
      </w:r>
      <w:r w:rsidRPr="00811525">
        <w:rPr>
          <w:lang w:eastAsia="ko-KR"/>
        </w:rPr>
        <w:t>generates Echo message</w:t>
      </w:r>
      <w:r w:rsidR="00A82AF1">
        <w:rPr>
          <w:rFonts w:hint="eastAsia"/>
          <w:lang w:eastAsia="zh-CN"/>
        </w:rPr>
        <w:t xml:space="preserve"> and send it to AS.</w:t>
      </w:r>
      <w:r w:rsidRPr="00811525">
        <w:rPr>
          <w:lang w:eastAsia="ko-KR"/>
        </w:rPr>
        <w:t xml:space="preserve"> T</w:t>
      </w:r>
      <w:r w:rsidRPr="00811525">
        <w:rPr>
          <w:rFonts w:hint="eastAsia"/>
          <w:lang w:eastAsia="ko-KR"/>
        </w:rPr>
        <w:t xml:space="preserve">he delay </w:t>
      </w:r>
      <w:r w:rsidR="00281461">
        <w:rPr>
          <w:rFonts w:hint="eastAsia"/>
          <w:lang w:eastAsia="zh-CN"/>
        </w:rPr>
        <w:t xml:space="preserve">can be </w:t>
      </w:r>
      <w:r w:rsidR="00281461">
        <w:rPr>
          <w:lang w:eastAsia="zh-CN"/>
        </w:rPr>
        <w:t>calculated</w:t>
      </w:r>
      <w:r w:rsidR="00281461">
        <w:rPr>
          <w:rFonts w:hint="eastAsia"/>
          <w:lang w:eastAsia="zh-CN"/>
        </w:rPr>
        <w:t xml:space="preserve"> by</w:t>
      </w:r>
      <w:r w:rsidRPr="00811525">
        <w:rPr>
          <w:rFonts w:hint="eastAsia"/>
          <w:lang w:eastAsia="ko-KR"/>
        </w:rPr>
        <w:t xml:space="preserve"> </w:t>
      </w:r>
      <w:r w:rsidRPr="00811525">
        <w:rPr>
          <w:lang w:eastAsia="ko-KR"/>
        </w:rPr>
        <w:t>RTT/2</w:t>
      </w:r>
      <w:r w:rsidRPr="00811525">
        <w:rPr>
          <w:rFonts w:hint="eastAsia"/>
          <w:lang w:eastAsia="ko-KR"/>
        </w:rPr>
        <w:t>.</w:t>
      </w:r>
    </w:p>
    <w:p w14:paraId="73F95D6E" w14:textId="77777777" w:rsidR="001C0589" w:rsidRPr="00811525" w:rsidRDefault="001C0589" w:rsidP="001C0589">
      <w:pPr>
        <w:rPr>
          <w:lang w:eastAsia="ko-KR"/>
        </w:rPr>
      </w:pPr>
      <w:proofErr w:type="gramStart"/>
      <w:r>
        <w:rPr>
          <w:rFonts w:hint="eastAsia"/>
        </w:rPr>
        <w:t>Step 6.</w:t>
      </w:r>
      <w:proofErr w:type="gramEnd"/>
      <w:r>
        <w:rPr>
          <w:rFonts w:hint="eastAsia"/>
        </w:rPr>
        <w:t xml:space="preserve"> </w:t>
      </w:r>
      <w:r w:rsidRPr="00811525">
        <w:rPr>
          <w:rFonts w:hint="eastAsia"/>
          <w:lang w:eastAsia="ko-KR"/>
        </w:rPr>
        <w:t>The UPF reports the delay to SMF via N4 session modification response.</w:t>
      </w:r>
    </w:p>
    <w:p w14:paraId="40824670" w14:textId="77777777" w:rsidR="001C0589" w:rsidRPr="00811525" w:rsidRDefault="001C0589" w:rsidP="001C0589">
      <w:pPr>
        <w:rPr>
          <w:lang w:eastAsia="ko-KR"/>
        </w:rPr>
      </w:pPr>
      <w:proofErr w:type="gramStart"/>
      <w:r>
        <w:rPr>
          <w:rFonts w:hint="eastAsia"/>
        </w:rPr>
        <w:t>Step 7.</w:t>
      </w:r>
      <w:proofErr w:type="gramEnd"/>
      <w:r>
        <w:rPr>
          <w:rFonts w:hint="eastAsia"/>
        </w:rPr>
        <w:t xml:space="preserve"> </w:t>
      </w:r>
      <w:r w:rsidRPr="00811525">
        <w:rPr>
          <w:rFonts w:hint="eastAsia"/>
          <w:lang w:eastAsia="ko-KR"/>
        </w:rPr>
        <w:t>The SMF determines the burst spread based on the delay and corrects the TSCAI parameter, and then sends updated TSCAI parameter to NG-RAN.</w:t>
      </w:r>
    </w:p>
    <w:p w14:paraId="60D50BBB" w14:textId="77777777" w:rsidR="001C0589" w:rsidRPr="00811525" w:rsidRDefault="001C0589" w:rsidP="001C0589">
      <w:pPr>
        <w:rPr>
          <w:lang w:eastAsia="ko-KR"/>
        </w:rPr>
      </w:pPr>
      <w:proofErr w:type="gramStart"/>
      <w:r>
        <w:rPr>
          <w:rFonts w:hint="eastAsia"/>
        </w:rPr>
        <w:t>Step 8.</w:t>
      </w:r>
      <w:proofErr w:type="gramEnd"/>
      <w:r>
        <w:rPr>
          <w:rFonts w:hint="eastAsia"/>
        </w:rPr>
        <w:t xml:space="preserve"> </w:t>
      </w:r>
      <w:r w:rsidRPr="00811525">
        <w:rPr>
          <w:rFonts w:hint="eastAsia"/>
          <w:lang w:eastAsia="ko-KR"/>
        </w:rPr>
        <w:t>The SMF sends the burst spread to AF via PCF and NEF.</w:t>
      </w:r>
    </w:p>
    <w:p w14:paraId="10EF23DE" w14:textId="77777777" w:rsidR="00670C07" w:rsidRPr="001C0589" w:rsidRDefault="00670C07" w:rsidP="00D835D8">
      <w:pPr>
        <w:rPr>
          <w:lang w:eastAsia="zh-CN"/>
        </w:rPr>
      </w:pPr>
    </w:p>
    <w:p w14:paraId="0F11972B" w14:textId="35AD3C81" w:rsidR="00245D66" w:rsidRPr="00EC3863" w:rsidRDefault="00AF07AA" w:rsidP="00245D66">
      <w:pPr>
        <w:pStyle w:val="3"/>
      </w:pPr>
      <w:proofErr w:type="gramStart"/>
      <w:r>
        <w:t>6.</w:t>
      </w:r>
      <w:r>
        <w:rPr>
          <w:rFonts w:hint="eastAsia"/>
          <w:lang w:eastAsia="zh-CN"/>
        </w:rPr>
        <w:t>X</w:t>
      </w:r>
      <w:r w:rsidR="00245D66" w:rsidRPr="00EC3863">
        <w:t>.4</w:t>
      </w:r>
      <w:proofErr w:type="gramEnd"/>
      <w:r w:rsidR="00245D66" w:rsidRPr="00EC3863">
        <w:tab/>
        <w:t>Impacts on existing services and interfaces</w:t>
      </w:r>
      <w:bookmarkEnd w:id="10"/>
      <w:bookmarkEnd w:id="11"/>
    </w:p>
    <w:p w14:paraId="03DB5098" w14:textId="77777777" w:rsidR="008D563A" w:rsidRPr="00CC157E" w:rsidRDefault="008D563A" w:rsidP="008D563A">
      <w:pPr>
        <w:rPr>
          <w:b/>
          <w:bCs/>
          <w:lang w:eastAsia="zh-CN"/>
        </w:rPr>
      </w:pPr>
    </w:p>
    <w:p w14:paraId="45085E7C" w14:textId="16CE0911" w:rsidR="00D835D8" w:rsidRDefault="00D835D8" w:rsidP="00D835D8">
      <w:pPr>
        <w:rPr>
          <w:b/>
          <w:bCs/>
          <w:lang w:eastAsia="zh-CN"/>
        </w:rPr>
      </w:pPr>
      <w:r>
        <w:rPr>
          <w:rFonts w:hint="eastAsia"/>
          <w:b/>
          <w:bCs/>
          <w:lang w:eastAsia="zh-CN"/>
        </w:rPr>
        <w:t>SMF</w:t>
      </w:r>
    </w:p>
    <w:p w14:paraId="63B1FF15" w14:textId="7CC0327B" w:rsidR="005E0755" w:rsidRDefault="00D835D8" w:rsidP="009C10AA">
      <w:pPr>
        <w:pStyle w:val="B1"/>
        <w:rPr>
          <w:rFonts w:eastAsiaTheme="minorEastAsia"/>
          <w:szCs w:val="24"/>
          <w:lang w:val="en-US" w:eastAsia="zh-CN"/>
        </w:rPr>
      </w:pPr>
      <w:r w:rsidRPr="00EC3863">
        <w:t>-</w:t>
      </w:r>
      <w:r w:rsidRPr="00EC3863">
        <w:tab/>
      </w:r>
      <w:r w:rsidR="00B062B7">
        <w:rPr>
          <w:rFonts w:eastAsiaTheme="minorEastAsia" w:hint="eastAsia"/>
          <w:szCs w:val="24"/>
          <w:lang w:eastAsia="zh-CN"/>
        </w:rPr>
        <w:t>D</w:t>
      </w:r>
      <w:proofErr w:type="spellStart"/>
      <w:r w:rsidR="00B062B7">
        <w:rPr>
          <w:rFonts w:eastAsia="MS Mincho"/>
          <w:szCs w:val="24"/>
          <w:lang w:val="en-US" w:eastAsia="zh-CN"/>
        </w:rPr>
        <w:t>etermi</w:t>
      </w:r>
      <w:r w:rsidR="00B062B7">
        <w:rPr>
          <w:rFonts w:eastAsiaTheme="minorEastAsia"/>
          <w:szCs w:val="24"/>
          <w:lang w:val="en-US" w:eastAsia="zh-CN"/>
        </w:rPr>
        <w:t>nes</w:t>
      </w:r>
      <w:proofErr w:type="spellEnd"/>
      <w:r w:rsidR="00B062B7" w:rsidRPr="000128C3">
        <w:rPr>
          <w:rFonts w:eastAsia="MS Mincho" w:hint="eastAsia"/>
          <w:szCs w:val="24"/>
          <w:lang w:val="en-US" w:eastAsia="zh-CN"/>
        </w:rPr>
        <w:t xml:space="preserve"> whether active the delay measurement on N6 for burst spread calculation</w:t>
      </w:r>
      <w:r w:rsidR="00B062B7">
        <w:rPr>
          <w:rFonts w:eastAsiaTheme="minorEastAsia" w:hint="eastAsia"/>
          <w:szCs w:val="24"/>
          <w:lang w:val="en-US" w:eastAsia="zh-CN"/>
        </w:rPr>
        <w:t>, if yes, indicates it to UPF.</w:t>
      </w:r>
    </w:p>
    <w:p w14:paraId="591E738D" w14:textId="4300B0E8" w:rsidR="00B062B7" w:rsidRPr="00B062B7" w:rsidRDefault="00B062B7" w:rsidP="00B062B7">
      <w:pPr>
        <w:pStyle w:val="B1"/>
        <w:ind w:left="0" w:firstLine="0"/>
        <w:rPr>
          <w:rFonts w:eastAsiaTheme="minorEastAsia"/>
          <w:lang w:eastAsia="zh-CN"/>
        </w:rPr>
      </w:pPr>
      <w:r>
        <w:rPr>
          <w:rFonts w:eastAsiaTheme="minorEastAsia" w:hint="eastAsia"/>
          <w:lang w:eastAsia="zh-CN"/>
        </w:rPr>
        <w:t xml:space="preserve">   </w:t>
      </w:r>
      <w:r>
        <w:t>-</w:t>
      </w:r>
      <w:r>
        <w:rPr>
          <w:rFonts w:hint="eastAsia"/>
          <w:lang w:eastAsia="zh-CN"/>
        </w:rPr>
        <w:t xml:space="preserve">  Calculates the burst spread and correct the TSCAI parameter.</w:t>
      </w:r>
    </w:p>
    <w:p w14:paraId="3E987F53" w14:textId="68771466" w:rsidR="00B062B7" w:rsidRDefault="00B062B7" w:rsidP="00B062B7">
      <w:pPr>
        <w:rPr>
          <w:b/>
          <w:bCs/>
          <w:lang w:eastAsia="zh-CN"/>
        </w:rPr>
      </w:pPr>
      <w:r>
        <w:rPr>
          <w:rFonts w:hint="eastAsia"/>
          <w:b/>
          <w:bCs/>
          <w:lang w:eastAsia="zh-CN"/>
        </w:rPr>
        <w:t>UPF</w:t>
      </w:r>
    </w:p>
    <w:p w14:paraId="45B38082" w14:textId="77777777" w:rsidR="00B062B7" w:rsidRDefault="00B062B7" w:rsidP="00B062B7">
      <w:pPr>
        <w:pStyle w:val="B1"/>
        <w:rPr>
          <w:lang w:eastAsia="zh-CN"/>
        </w:rPr>
      </w:pPr>
      <w:r w:rsidRPr="00EC3863">
        <w:t>-</w:t>
      </w:r>
      <w:r w:rsidRPr="00EC3863">
        <w:tab/>
      </w:r>
      <w:r>
        <w:rPr>
          <w:rFonts w:hint="eastAsia"/>
          <w:lang w:eastAsia="zh-CN"/>
        </w:rPr>
        <w:t>Generates and sends the echo message to measure the delay on N6.</w:t>
      </w:r>
    </w:p>
    <w:p w14:paraId="504F44CB" w14:textId="12A067CA" w:rsidR="007641C5" w:rsidRPr="00B062B7" w:rsidRDefault="00B062B7" w:rsidP="00B062B7">
      <w:pPr>
        <w:pStyle w:val="B1"/>
      </w:pPr>
      <w:r w:rsidRPr="00EC3863">
        <w:t>-</w:t>
      </w:r>
      <w:r w:rsidRPr="00EC3863">
        <w:tab/>
      </w:r>
      <w:r>
        <w:rPr>
          <w:rFonts w:hint="eastAsia"/>
          <w:lang w:eastAsia="zh-CN"/>
        </w:rPr>
        <w:t>Reports the delay to SMF.</w:t>
      </w:r>
    </w:p>
    <w:p w14:paraId="7641408B" w14:textId="6535492F" w:rsidR="00BE41B1" w:rsidRPr="009F2947" w:rsidRDefault="009743C3"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&lt;&lt;&lt; </w:t>
      </w:r>
      <w:r>
        <w:rPr>
          <w:rFonts w:ascii="Arial" w:hAnsi="Arial" w:cs="Arial" w:hint="eastAsia"/>
          <w:color w:val="FF0000"/>
          <w:sz w:val="28"/>
          <w:szCs w:val="28"/>
          <w:lang w:val="en-US" w:eastAsia="zh-CN"/>
        </w:rPr>
        <w:t>E</w:t>
      </w:r>
      <w:r w:rsidR="009F2947" w:rsidRPr="00EC3863">
        <w:rPr>
          <w:rFonts w:ascii="Arial" w:hAnsi="Arial" w:cs="Arial"/>
          <w:color w:val="FF0000"/>
          <w:sz w:val="28"/>
          <w:szCs w:val="28"/>
          <w:lang w:val="en-US"/>
        </w:rPr>
        <w:t>nd of changes &gt;&gt;&gt;</w:t>
      </w:r>
    </w:p>
    <w:sectPr w:rsidR="00BE41B1" w:rsidRPr="009F2947">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5B836F" w14:textId="77777777" w:rsidR="008B3155" w:rsidRDefault="008B3155">
      <w:r>
        <w:separator/>
      </w:r>
    </w:p>
    <w:p w14:paraId="7DCDFF87" w14:textId="77777777" w:rsidR="008B3155" w:rsidRDefault="008B3155"/>
  </w:endnote>
  <w:endnote w:type="continuationSeparator" w:id="0">
    <w:p w14:paraId="030D3B80" w14:textId="77777777" w:rsidR="008B3155" w:rsidRDefault="008B3155">
      <w:r>
        <w:continuationSeparator/>
      </w:r>
    </w:p>
    <w:p w14:paraId="2DB0564C" w14:textId="77777777" w:rsidR="008B3155" w:rsidRDefault="008B31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7F3C9A" w14:textId="77777777" w:rsidR="00245D66" w:rsidRDefault="00245D66">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245D66" w:rsidRDefault="00245D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245D66" w:rsidRDefault="00245D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23F867" w14:textId="77777777" w:rsidR="008B3155" w:rsidRDefault="008B3155">
      <w:r>
        <w:separator/>
      </w:r>
    </w:p>
    <w:p w14:paraId="1CFD4DC7" w14:textId="77777777" w:rsidR="008B3155" w:rsidRDefault="008B3155"/>
  </w:footnote>
  <w:footnote w:type="continuationSeparator" w:id="0">
    <w:p w14:paraId="044E1820" w14:textId="77777777" w:rsidR="008B3155" w:rsidRDefault="008B3155">
      <w:r>
        <w:continuationSeparator/>
      </w:r>
    </w:p>
    <w:p w14:paraId="43003D2C" w14:textId="77777777" w:rsidR="008B3155" w:rsidRDefault="008B31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3920FB" w14:textId="77777777" w:rsidR="00245D66" w:rsidRDefault="00245D66"/>
  <w:p w14:paraId="4DB33EBC" w14:textId="77777777" w:rsidR="00245D66" w:rsidRDefault="00245D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52882" w14:textId="77777777" w:rsidR="00245D66" w:rsidRPr="00861603" w:rsidRDefault="00245D6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0F0AAC27" w:rsidR="00245D66" w:rsidRPr="00861603" w:rsidRDefault="00245D6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843D1">
      <w:rPr>
        <w:rFonts w:ascii="Arial" w:hAnsi="Arial" w:cs="Arial"/>
        <w:b/>
        <w:bCs/>
        <w:noProof/>
        <w:sz w:val="18"/>
        <w:lang w:val="fr-FR"/>
      </w:rPr>
      <w:t>1</w:t>
    </w:r>
    <w:r>
      <w:rPr>
        <w:rFonts w:ascii="Arial" w:hAnsi="Arial" w:cs="Arial"/>
        <w:b/>
        <w:bCs/>
        <w:sz w:val="18"/>
      </w:rPr>
      <w:fldChar w:fldCharType="end"/>
    </w:r>
  </w:p>
  <w:p w14:paraId="4DD7B65E" w14:textId="77777777" w:rsidR="00245D66" w:rsidRPr="00861603" w:rsidRDefault="00245D6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25C9766"/>
    <w:lvl w:ilvl="0">
      <w:start w:val="1"/>
      <w:numFmt w:val="decimal"/>
      <w:lvlText w:val="%1."/>
      <w:lvlJc w:val="left"/>
      <w:pPr>
        <w:tabs>
          <w:tab w:val="num" w:pos="1492"/>
        </w:tabs>
        <w:ind w:left="1492" w:hanging="360"/>
      </w:pPr>
    </w:lvl>
  </w:abstractNum>
  <w:abstractNum w:abstractNumId="1">
    <w:nsid w:val="FFFFFF7D"/>
    <w:multiLevelType w:val="singleLevel"/>
    <w:tmpl w:val="CBC255E2"/>
    <w:lvl w:ilvl="0">
      <w:start w:val="1"/>
      <w:numFmt w:val="decimal"/>
      <w:lvlText w:val="%1."/>
      <w:lvlJc w:val="left"/>
      <w:pPr>
        <w:tabs>
          <w:tab w:val="num" w:pos="1209"/>
        </w:tabs>
        <w:ind w:left="1209" w:hanging="360"/>
      </w:pPr>
    </w:lvl>
  </w:abstractNum>
  <w:abstractNum w:abstractNumId="2">
    <w:nsid w:val="FFFFFF7E"/>
    <w:multiLevelType w:val="singleLevel"/>
    <w:tmpl w:val="93DA9D30"/>
    <w:lvl w:ilvl="0">
      <w:start w:val="1"/>
      <w:numFmt w:val="decimal"/>
      <w:lvlText w:val="%1."/>
      <w:lvlJc w:val="left"/>
      <w:pPr>
        <w:tabs>
          <w:tab w:val="num" w:pos="926"/>
        </w:tabs>
        <w:ind w:left="926" w:hanging="360"/>
      </w:pPr>
    </w:lvl>
  </w:abstractNum>
  <w:abstractNum w:abstractNumId="3">
    <w:nsid w:val="FFFFFF7F"/>
    <w:multiLevelType w:val="singleLevel"/>
    <w:tmpl w:val="A0F6AD30"/>
    <w:lvl w:ilvl="0">
      <w:start w:val="1"/>
      <w:numFmt w:val="decimal"/>
      <w:lvlText w:val="%1."/>
      <w:lvlJc w:val="left"/>
      <w:pPr>
        <w:tabs>
          <w:tab w:val="num" w:pos="643"/>
        </w:tabs>
        <w:ind w:left="643" w:hanging="360"/>
      </w:pPr>
    </w:lvl>
  </w:abstractNum>
  <w:abstractNum w:abstractNumId="4">
    <w:nsid w:val="FFFFFF80"/>
    <w:multiLevelType w:val="singleLevel"/>
    <w:tmpl w:val="2EB64B8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4FE5F9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EE2063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27ECF7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30AB5A2"/>
    <w:lvl w:ilvl="0">
      <w:start w:val="1"/>
      <w:numFmt w:val="decimal"/>
      <w:lvlText w:val="%1."/>
      <w:lvlJc w:val="left"/>
      <w:pPr>
        <w:tabs>
          <w:tab w:val="num" w:pos="360"/>
        </w:tabs>
        <w:ind w:left="360" w:hanging="360"/>
      </w:pPr>
    </w:lvl>
  </w:abstractNum>
  <w:abstractNum w:abstractNumId="9">
    <w:nsid w:val="FFFFFF89"/>
    <w:multiLevelType w:val="singleLevel"/>
    <w:tmpl w:val="6BC01BE0"/>
    <w:lvl w:ilvl="0">
      <w:start w:val="1"/>
      <w:numFmt w:val="bullet"/>
      <w:lvlText w:val=""/>
      <w:lvlJc w:val="left"/>
      <w:pPr>
        <w:tabs>
          <w:tab w:val="num" w:pos="360"/>
        </w:tabs>
        <w:ind w:left="360" w:hanging="360"/>
      </w:pPr>
      <w:rPr>
        <w:rFonts w:ascii="Symbol" w:hAnsi="Symbol" w:hint="default"/>
      </w:rPr>
    </w:lvl>
  </w:abstractNum>
  <w:abstractNum w:abstractNumId="10">
    <w:nsid w:val="02674B93"/>
    <w:multiLevelType w:val="hybridMultilevel"/>
    <w:tmpl w:val="B7420D86"/>
    <w:lvl w:ilvl="0" w:tplc="6EBA7054">
      <w:start w:val="6"/>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95A0429"/>
    <w:multiLevelType w:val="hybridMultilevel"/>
    <w:tmpl w:val="2EEEA6E6"/>
    <w:lvl w:ilvl="0" w:tplc="1124F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8">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20">
    <w:nsid w:val="1B7D5131"/>
    <w:multiLevelType w:val="hybridMultilevel"/>
    <w:tmpl w:val="89E81AA0"/>
    <w:lvl w:ilvl="0" w:tplc="FAF66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3">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2">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519B786D"/>
    <w:multiLevelType w:val="hybridMultilevel"/>
    <w:tmpl w:val="33A25FD6"/>
    <w:lvl w:ilvl="0" w:tplc="B3429FC0">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8">
    <w:nsid w:val="5D316493"/>
    <w:multiLevelType w:val="hybridMultilevel"/>
    <w:tmpl w:val="68AE3E08"/>
    <w:lvl w:ilvl="0" w:tplc="2036FB62">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1">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8"/>
  </w:num>
  <w:num w:numId="2">
    <w:abstractNumId w:val="24"/>
  </w:num>
  <w:num w:numId="3">
    <w:abstractNumId w:val="33"/>
  </w:num>
  <w:num w:numId="4">
    <w:abstractNumId w:val="15"/>
  </w:num>
  <w:num w:numId="5">
    <w:abstractNumId w:val="3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2"/>
  </w:num>
  <w:num w:numId="17">
    <w:abstractNumId w:val="36"/>
  </w:num>
  <w:num w:numId="18">
    <w:abstractNumId w:val="17"/>
  </w:num>
  <w:num w:numId="19">
    <w:abstractNumId w:val="14"/>
  </w:num>
  <w:num w:numId="20">
    <w:abstractNumId w:val="40"/>
  </w:num>
  <w:num w:numId="21">
    <w:abstractNumId w:val="34"/>
  </w:num>
  <w:num w:numId="22">
    <w:abstractNumId w:val="25"/>
  </w:num>
  <w:num w:numId="23">
    <w:abstractNumId w:val="11"/>
  </w:num>
  <w:num w:numId="24">
    <w:abstractNumId w:val="16"/>
  </w:num>
  <w:num w:numId="25">
    <w:abstractNumId w:val="13"/>
  </w:num>
  <w:num w:numId="26">
    <w:abstractNumId w:val="22"/>
  </w:num>
  <w:num w:numId="27">
    <w:abstractNumId w:val="23"/>
  </w:num>
  <w:num w:numId="28">
    <w:abstractNumId w:val="19"/>
  </w:num>
  <w:num w:numId="29">
    <w:abstractNumId w:val="37"/>
  </w:num>
  <w:num w:numId="30">
    <w:abstractNumId w:val="32"/>
  </w:num>
  <w:num w:numId="31">
    <w:abstractNumId w:val="31"/>
  </w:num>
  <w:num w:numId="32">
    <w:abstractNumId w:val="28"/>
  </w:num>
  <w:num w:numId="33">
    <w:abstractNumId w:val="27"/>
  </w:num>
  <w:num w:numId="34">
    <w:abstractNumId w:val="30"/>
  </w:num>
  <w:num w:numId="35">
    <w:abstractNumId w:val="21"/>
  </w:num>
  <w:num w:numId="36">
    <w:abstractNumId w:val="26"/>
  </w:num>
  <w:num w:numId="37">
    <w:abstractNumId w:val="41"/>
  </w:num>
  <w:num w:numId="38">
    <w:abstractNumId w:val="29"/>
  </w:num>
  <w:num w:numId="39">
    <w:abstractNumId w:val="38"/>
  </w:num>
  <w:num w:numId="40">
    <w:abstractNumId w:val="35"/>
  </w:num>
  <w:num w:numId="41">
    <w:abstractNumId w:val="12"/>
  </w:num>
  <w:num w:numId="42">
    <w:abstractNumId w:val="20"/>
  </w:num>
  <w:num w:numId="43">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QC_12">
    <w15:presenceInfo w15:providerId="None" w15:userId="QC_12"/>
  </w15:person>
  <w15:person w15:author="QC_13">
    <w15:presenceInfo w15:providerId="None" w15:userId="QC_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0EA1"/>
    <w:rsid w:val="000023AB"/>
    <w:rsid w:val="00002963"/>
    <w:rsid w:val="00003395"/>
    <w:rsid w:val="00003778"/>
    <w:rsid w:val="00003C14"/>
    <w:rsid w:val="000045C0"/>
    <w:rsid w:val="0000745B"/>
    <w:rsid w:val="00007577"/>
    <w:rsid w:val="00007A3F"/>
    <w:rsid w:val="00007B1C"/>
    <w:rsid w:val="00007D90"/>
    <w:rsid w:val="0001053A"/>
    <w:rsid w:val="00010A44"/>
    <w:rsid w:val="00010C51"/>
    <w:rsid w:val="00011949"/>
    <w:rsid w:val="00011C8E"/>
    <w:rsid w:val="00011F0A"/>
    <w:rsid w:val="00012448"/>
    <w:rsid w:val="000128C3"/>
    <w:rsid w:val="0001371F"/>
    <w:rsid w:val="00013C79"/>
    <w:rsid w:val="00014150"/>
    <w:rsid w:val="00015195"/>
    <w:rsid w:val="00015752"/>
    <w:rsid w:val="00015D4F"/>
    <w:rsid w:val="00016062"/>
    <w:rsid w:val="0001633F"/>
    <w:rsid w:val="00016FF0"/>
    <w:rsid w:val="0001768D"/>
    <w:rsid w:val="00017D26"/>
    <w:rsid w:val="00020983"/>
    <w:rsid w:val="00020AC0"/>
    <w:rsid w:val="00020D08"/>
    <w:rsid w:val="000228DB"/>
    <w:rsid w:val="00023FF5"/>
    <w:rsid w:val="00025304"/>
    <w:rsid w:val="00026813"/>
    <w:rsid w:val="00026C01"/>
    <w:rsid w:val="00026DE7"/>
    <w:rsid w:val="00030632"/>
    <w:rsid w:val="00030965"/>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2E20"/>
    <w:rsid w:val="00043912"/>
    <w:rsid w:val="0004421B"/>
    <w:rsid w:val="00045CF8"/>
    <w:rsid w:val="00047240"/>
    <w:rsid w:val="0004783B"/>
    <w:rsid w:val="00050A75"/>
    <w:rsid w:val="00050E00"/>
    <w:rsid w:val="0005195F"/>
    <w:rsid w:val="00052D17"/>
    <w:rsid w:val="00053544"/>
    <w:rsid w:val="00053A1A"/>
    <w:rsid w:val="00053C49"/>
    <w:rsid w:val="00053FC7"/>
    <w:rsid w:val="00054CBB"/>
    <w:rsid w:val="00055089"/>
    <w:rsid w:val="00055987"/>
    <w:rsid w:val="00055D7A"/>
    <w:rsid w:val="00055DB2"/>
    <w:rsid w:val="00055DCC"/>
    <w:rsid w:val="00055E86"/>
    <w:rsid w:val="00056103"/>
    <w:rsid w:val="00056388"/>
    <w:rsid w:val="000572B4"/>
    <w:rsid w:val="000577B9"/>
    <w:rsid w:val="00057E09"/>
    <w:rsid w:val="00057FDF"/>
    <w:rsid w:val="0006027F"/>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017"/>
    <w:rsid w:val="00080354"/>
    <w:rsid w:val="00081002"/>
    <w:rsid w:val="00081576"/>
    <w:rsid w:val="00081BF8"/>
    <w:rsid w:val="00081EBB"/>
    <w:rsid w:val="00082242"/>
    <w:rsid w:val="0008243E"/>
    <w:rsid w:val="000826EB"/>
    <w:rsid w:val="000831EB"/>
    <w:rsid w:val="000835CF"/>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E2C"/>
    <w:rsid w:val="00097BE7"/>
    <w:rsid w:val="000A077A"/>
    <w:rsid w:val="000A0C03"/>
    <w:rsid w:val="000A0F1F"/>
    <w:rsid w:val="000A14DC"/>
    <w:rsid w:val="000A1F43"/>
    <w:rsid w:val="000A3260"/>
    <w:rsid w:val="000A3F74"/>
    <w:rsid w:val="000A45A4"/>
    <w:rsid w:val="000A4706"/>
    <w:rsid w:val="000A525F"/>
    <w:rsid w:val="000A52DE"/>
    <w:rsid w:val="000A5953"/>
    <w:rsid w:val="000A5F02"/>
    <w:rsid w:val="000A6D2B"/>
    <w:rsid w:val="000A6DB1"/>
    <w:rsid w:val="000B0065"/>
    <w:rsid w:val="000B0A0E"/>
    <w:rsid w:val="000B0CF2"/>
    <w:rsid w:val="000B0FF9"/>
    <w:rsid w:val="000B15F6"/>
    <w:rsid w:val="000B20E1"/>
    <w:rsid w:val="000B2AE6"/>
    <w:rsid w:val="000B2D6D"/>
    <w:rsid w:val="000B35D7"/>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6B1"/>
    <w:rsid w:val="000C77FF"/>
    <w:rsid w:val="000D06A5"/>
    <w:rsid w:val="000D0B87"/>
    <w:rsid w:val="000D11FE"/>
    <w:rsid w:val="000D13E9"/>
    <w:rsid w:val="000D24B7"/>
    <w:rsid w:val="000D34E7"/>
    <w:rsid w:val="000D3704"/>
    <w:rsid w:val="000D3B3B"/>
    <w:rsid w:val="000D3CA8"/>
    <w:rsid w:val="000D41C9"/>
    <w:rsid w:val="000D4FC0"/>
    <w:rsid w:val="000D50D0"/>
    <w:rsid w:val="000D7E52"/>
    <w:rsid w:val="000E0631"/>
    <w:rsid w:val="000E07E5"/>
    <w:rsid w:val="000E0B81"/>
    <w:rsid w:val="000E20F4"/>
    <w:rsid w:val="000E2AA7"/>
    <w:rsid w:val="000E2F67"/>
    <w:rsid w:val="000E3442"/>
    <w:rsid w:val="000E367F"/>
    <w:rsid w:val="000E407C"/>
    <w:rsid w:val="000E4284"/>
    <w:rsid w:val="000E55BD"/>
    <w:rsid w:val="000E5B31"/>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BFB"/>
    <w:rsid w:val="001164CC"/>
    <w:rsid w:val="00116A9D"/>
    <w:rsid w:val="001177E0"/>
    <w:rsid w:val="001208AE"/>
    <w:rsid w:val="00122E67"/>
    <w:rsid w:val="0012312A"/>
    <w:rsid w:val="00123207"/>
    <w:rsid w:val="00123403"/>
    <w:rsid w:val="001238D4"/>
    <w:rsid w:val="00123A86"/>
    <w:rsid w:val="00123B25"/>
    <w:rsid w:val="001245E5"/>
    <w:rsid w:val="001246FE"/>
    <w:rsid w:val="0012485E"/>
    <w:rsid w:val="00125727"/>
    <w:rsid w:val="00125DDA"/>
    <w:rsid w:val="0012662D"/>
    <w:rsid w:val="001266EC"/>
    <w:rsid w:val="00126AC0"/>
    <w:rsid w:val="0012791D"/>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B25"/>
    <w:rsid w:val="00144F95"/>
    <w:rsid w:val="00145870"/>
    <w:rsid w:val="00145998"/>
    <w:rsid w:val="00145ACE"/>
    <w:rsid w:val="00145D07"/>
    <w:rsid w:val="00145D22"/>
    <w:rsid w:val="00146515"/>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C21"/>
    <w:rsid w:val="00160D48"/>
    <w:rsid w:val="00161E31"/>
    <w:rsid w:val="00163EF7"/>
    <w:rsid w:val="00165FAC"/>
    <w:rsid w:val="00166CD3"/>
    <w:rsid w:val="00167B32"/>
    <w:rsid w:val="001709AC"/>
    <w:rsid w:val="0017111D"/>
    <w:rsid w:val="001719F4"/>
    <w:rsid w:val="00171EC4"/>
    <w:rsid w:val="00171FD6"/>
    <w:rsid w:val="0017256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DE5"/>
    <w:rsid w:val="00181564"/>
    <w:rsid w:val="0018220B"/>
    <w:rsid w:val="001830C4"/>
    <w:rsid w:val="001832EE"/>
    <w:rsid w:val="00183544"/>
    <w:rsid w:val="001843E5"/>
    <w:rsid w:val="0018445B"/>
    <w:rsid w:val="001845B1"/>
    <w:rsid w:val="001845F4"/>
    <w:rsid w:val="0018678B"/>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F5C"/>
    <w:rsid w:val="001B01DD"/>
    <w:rsid w:val="001B0CF0"/>
    <w:rsid w:val="001B0F55"/>
    <w:rsid w:val="001B22B5"/>
    <w:rsid w:val="001B289A"/>
    <w:rsid w:val="001B356D"/>
    <w:rsid w:val="001B35AF"/>
    <w:rsid w:val="001B3669"/>
    <w:rsid w:val="001B476A"/>
    <w:rsid w:val="001B5909"/>
    <w:rsid w:val="001B63C8"/>
    <w:rsid w:val="001B69AB"/>
    <w:rsid w:val="001C0589"/>
    <w:rsid w:val="001C1AD5"/>
    <w:rsid w:val="001C1D34"/>
    <w:rsid w:val="001C22D4"/>
    <w:rsid w:val="001C2410"/>
    <w:rsid w:val="001C2565"/>
    <w:rsid w:val="001C2D55"/>
    <w:rsid w:val="001C318C"/>
    <w:rsid w:val="001C4AAC"/>
    <w:rsid w:val="001C57A2"/>
    <w:rsid w:val="001C5B2F"/>
    <w:rsid w:val="001C5B7B"/>
    <w:rsid w:val="001C5C6F"/>
    <w:rsid w:val="001C6328"/>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E85"/>
    <w:rsid w:val="001D667A"/>
    <w:rsid w:val="001D68C2"/>
    <w:rsid w:val="001D6DAD"/>
    <w:rsid w:val="001D6E7A"/>
    <w:rsid w:val="001D71D2"/>
    <w:rsid w:val="001E0D23"/>
    <w:rsid w:val="001E11E4"/>
    <w:rsid w:val="001E1447"/>
    <w:rsid w:val="001E17E7"/>
    <w:rsid w:val="001E2062"/>
    <w:rsid w:val="001E3512"/>
    <w:rsid w:val="001E39F7"/>
    <w:rsid w:val="001E4273"/>
    <w:rsid w:val="001E4EA0"/>
    <w:rsid w:val="001E5077"/>
    <w:rsid w:val="001E512F"/>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5C66"/>
    <w:rsid w:val="002061B5"/>
    <w:rsid w:val="0020713F"/>
    <w:rsid w:val="0020738C"/>
    <w:rsid w:val="00207AE0"/>
    <w:rsid w:val="00207AE4"/>
    <w:rsid w:val="00210CE2"/>
    <w:rsid w:val="002116AE"/>
    <w:rsid w:val="0021183B"/>
    <w:rsid w:val="002129DE"/>
    <w:rsid w:val="00213EC6"/>
    <w:rsid w:val="002148D3"/>
    <w:rsid w:val="00215F5C"/>
    <w:rsid w:val="00216CAD"/>
    <w:rsid w:val="00217C02"/>
    <w:rsid w:val="00217F2E"/>
    <w:rsid w:val="00217F80"/>
    <w:rsid w:val="0022001C"/>
    <w:rsid w:val="002207E7"/>
    <w:rsid w:val="002211CE"/>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AB1"/>
    <w:rsid w:val="00231BF7"/>
    <w:rsid w:val="00231C02"/>
    <w:rsid w:val="00232653"/>
    <w:rsid w:val="00232696"/>
    <w:rsid w:val="0023286E"/>
    <w:rsid w:val="00232A17"/>
    <w:rsid w:val="00232A37"/>
    <w:rsid w:val="0023368A"/>
    <w:rsid w:val="0023497B"/>
    <w:rsid w:val="00234E3D"/>
    <w:rsid w:val="00234EC0"/>
    <w:rsid w:val="002360C4"/>
    <w:rsid w:val="00236675"/>
    <w:rsid w:val="00237038"/>
    <w:rsid w:val="002372BB"/>
    <w:rsid w:val="002375BE"/>
    <w:rsid w:val="00240C6A"/>
    <w:rsid w:val="0024146C"/>
    <w:rsid w:val="00242426"/>
    <w:rsid w:val="00242BC9"/>
    <w:rsid w:val="002436E8"/>
    <w:rsid w:val="00243F6E"/>
    <w:rsid w:val="002445A1"/>
    <w:rsid w:val="002445B3"/>
    <w:rsid w:val="0024482C"/>
    <w:rsid w:val="002459F8"/>
    <w:rsid w:val="00245A94"/>
    <w:rsid w:val="00245D66"/>
    <w:rsid w:val="00245DDB"/>
    <w:rsid w:val="00246444"/>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CF"/>
    <w:rsid w:val="0026208C"/>
    <w:rsid w:val="002627B9"/>
    <w:rsid w:val="00262C09"/>
    <w:rsid w:val="002641FA"/>
    <w:rsid w:val="002642B0"/>
    <w:rsid w:val="0026472A"/>
    <w:rsid w:val="0026644E"/>
    <w:rsid w:val="00266CBA"/>
    <w:rsid w:val="00267626"/>
    <w:rsid w:val="00271ABE"/>
    <w:rsid w:val="0027362E"/>
    <w:rsid w:val="00274899"/>
    <w:rsid w:val="0027566B"/>
    <w:rsid w:val="002756AE"/>
    <w:rsid w:val="00275D55"/>
    <w:rsid w:val="00277D06"/>
    <w:rsid w:val="00277F41"/>
    <w:rsid w:val="00281461"/>
    <w:rsid w:val="00281949"/>
    <w:rsid w:val="00282F82"/>
    <w:rsid w:val="00283230"/>
    <w:rsid w:val="00285254"/>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FAD"/>
    <w:rsid w:val="0029608F"/>
    <w:rsid w:val="00296718"/>
    <w:rsid w:val="00296B0D"/>
    <w:rsid w:val="00296FE2"/>
    <w:rsid w:val="002971D5"/>
    <w:rsid w:val="002A10DB"/>
    <w:rsid w:val="002A18F6"/>
    <w:rsid w:val="002A1E0A"/>
    <w:rsid w:val="002A1E43"/>
    <w:rsid w:val="002A242E"/>
    <w:rsid w:val="002A32FF"/>
    <w:rsid w:val="002A3642"/>
    <w:rsid w:val="002A3EE0"/>
    <w:rsid w:val="002A3FF3"/>
    <w:rsid w:val="002A4491"/>
    <w:rsid w:val="002A69D9"/>
    <w:rsid w:val="002A69DE"/>
    <w:rsid w:val="002A7348"/>
    <w:rsid w:val="002B02E8"/>
    <w:rsid w:val="002B113C"/>
    <w:rsid w:val="002B1527"/>
    <w:rsid w:val="002B194A"/>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C6A50"/>
    <w:rsid w:val="002D07A4"/>
    <w:rsid w:val="002D11E6"/>
    <w:rsid w:val="002D12D6"/>
    <w:rsid w:val="002D1794"/>
    <w:rsid w:val="002D1B47"/>
    <w:rsid w:val="002D1DA7"/>
    <w:rsid w:val="002D2F6A"/>
    <w:rsid w:val="002D2FFF"/>
    <w:rsid w:val="002D3915"/>
    <w:rsid w:val="002D5739"/>
    <w:rsid w:val="002D5E52"/>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6DCF"/>
    <w:rsid w:val="00317681"/>
    <w:rsid w:val="0031780C"/>
    <w:rsid w:val="00317B01"/>
    <w:rsid w:val="00320181"/>
    <w:rsid w:val="00320630"/>
    <w:rsid w:val="00323D57"/>
    <w:rsid w:val="00324BE6"/>
    <w:rsid w:val="003251A8"/>
    <w:rsid w:val="00326053"/>
    <w:rsid w:val="0032668E"/>
    <w:rsid w:val="00327D03"/>
    <w:rsid w:val="003300FC"/>
    <w:rsid w:val="00330386"/>
    <w:rsid w:val="003316FB"/>
    <w:rsid w:val="003322CD"/>
    <w:rsid w:val="00333BC0"/>
    <w:rsid w:val="0033431A"/>
    <w:rsid w:val="00334720"/>
    <w:rsid w:val="00334858"/>
    <w:rsid w:val="00334A47"/>
    <w:rsid w:val="00334ABC"/>
    <w:rsid w:val="00334FB5"/>
    <w:rsid w:val="00335468"/>
    <w:rsid w:val="0033583A"/>
    <w:rsid w:val="00336138"/>
    <w:rsid w:val="003362DF"/>
    <w:rsid w:val="003363CC"/>
    <w:rsid w:val="0034014B"/>
    <w:rsid w:val="003412A5"/>
    <w:rsid w:val="00341F9C"/>
    <w:rsid w:val="003424D2"/>
    <w:rsid w:val="00344058"/>
    <w:rsid w:val="00344599"/>
    <w:rsid w:val="00346605"/>
    <w:rsid w:val="00350709"/>
    <w:rsid w:val="003508B9"/>
    <w:rsid w:val="00350EDE"/>
    <w:rsid w:val="00350F92"/>
    <w:rsid w:val="00351931"/>
    <w:rsid w:val="0035206C"/>
    <w:rsid w:val="0035330F"/>
    <w:rsid w:val="00353482"/>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0A4C"/>
    <w:rsid w:val="00372A9F"/>
    <w:rsid w:val="00372DCD"/>
    <w:rsid w:val="00373C94"/>
    <w:rsid w:val="00375202"/>
    <w:rsid w:val="00375577"/>
    <w:rsid w:val="00375703"/>
    <w:rsid w:val="00375FEC"/>
    <w:rsid w:val="0037616C"/>
    <w:rsid w:val="003761C5"/>
    <w:rsid w:val="00376329"/>
    <w:rsid w:val="003769D6"/>
    <w:rsid w:val="003776A9"/>
    <w:rsid w:val="00377B54"/>
    <w:rsid w:val="00380844"/>
    <w:rsid w:val="003812F0"/>
    <w:rsid w:val="0038216D"/>
    <w:rsid w:val="003824A8"/>
    <w:rsid w:val="003830C6"/>
    <w:rsid w:val="003841FD"/>
    <w:rsid w:val="003844A2"/>
    <w:rsid w:val="00384AB9"/>
    <w:rsid w:val="00385E65"/>
    <w:rsid w:val="00386D38"/>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66E3"/>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B6F90"/>
    <w:rsid w:val="003C086C"/>
    <w:rsid w:val="003C15AA"/>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B04"/>
    <w:rsid w:val="003E3F30"/>
    <w:rsid w:val="003E4E87"/>
    <w:rsid w:val="003E519E"/>
    <w:rsid w:val="003E5A3D"/>
    <w:rsid w:val="003E6BE7"/>
    <w:rsid w:val="003F004E"/>
    <w:rsid w:val="003F01AD"/>
    <w:rsid w:val="003F1F82"/>
    <w:rsid w:val="003F2975"/>
    <w:rsid w:val="003F3F6E"/>
    <w:rsid w:val="003F4348"/>
    <w:rsid w:val="003F44A4"/>
    <w:rsid w:val="003F5524"/>
    <w:rsid w:val="003F67CE"/>
    <w:rsid w:val="003F6828"/>
    <w:rsid w:val="003F6BAE"/>
    <w:rsid w:val="003F6D09"/>
    <w:rsid w:val="003F783D"/>
    <w:rsid w:val="00400CBF"/>
    <w:rsid w:val="00401BEE"/>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6990"/>
    <w:rsid w:val="00427EE6"/>
    <w:rsid w:val="004300F4"/>
    <w:rsid w:val="00431A70"/>
    <w:rsid w:val="00431D0F"/>
    <w:rsid w:val="0043327E"/>
    <w:rsid w:val="00434A28"/>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780D"/>
    <w:rsid w:val="00457A01"/>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47F"/>
    <w:rsid w:val="004839D5"/>
    <w:rsid w:val="00485087"/>
    <w:rsid w:val="004860C1"/>
    <w:rsid w:val="00486244"/>
    <w:rsid w:val="00487B1E"/>
    <w:rsid w:val="00487F3D"/>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0DF2"/>
    <w:rsid w:val="004A1EC8"/>
    <w:rsid w:val="004A2769"/>
    <w:rsid w:val="004A29ED"/>
    <w:rsid w:val="004A3239"/>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4FCD"/>
    <w:rsid w:val="004B716F"/>
    <w:rsid w:val="004B71E7"/>
    <w:rsid w:val="004C0033"/>
    <w:rsid w:val="004C0339"/>
    <w:rsid w:val="004C086B"/>
    <w:rsid w:val="004C098E"/>
    <w:rsid w:val="004C0C29"/>
    <w:rsid w:val="004C101C"/>
    <w:rsid w:val="004C1224"/>
    <w:rsid w:val="004C1BF2"/>
    <w:rsid w:val="004C1F40"/>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06C1"/>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0310"/>
    <w:rsid w:val="004F0A53"/>
    <w:rsid w:val="004F13DA"/>
    <w:rsid w:val="004F1B4D"/>
    <w:rsid w:val="004F1F6D"/>
    <w:rsid w:val="004F1F94"/>
    <w:rsid w:val="004F3EB5"/>
    <w:rsid w:val="004F46C0"/>
    <w:rsid w:val="004F479F"/>
    <w:rsid w:val="004F55AE"/>
    <w:rsid w:val="004F6325"/>
    <w:rsid w:val="0050052A"/>
    <w:rsid w:val="00500CBB"/>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35BE"/>
    <w:rsid w:val="005249BE"/>
    <w:rsid w:val="00524ACE"/>
    <w:rsid w:val="00525A9B"/>
    <w:rsid w:val="00526A5D"/>
    <w:rsid w:val="005271B1"/>
    <w:rsid w:val="0053052A"/>
    <w:rsid w:val="0053058C"/>
    <w:rsid w:val="005321BB"/>
    <w:rsid w:val="005334DB"/>
    <w:rsid w:val="005338E0"/>
    <w:rsid w:val="005344AA"/>
    <w:rsid w:val="0053740E"/>
    <w:rsid w:val="00540586"/>
    <w:rsid w:val="00541740"/>
    <w:rsid w:val="00542686"/>
    <w:rsid w:val="00543C0E"/>
    <w:rsid w:val="00544033"/>
    <w:rsid w:val="0054461F"/>
    <w:rsid w:val="00546161"/>
    <w:rsid w:val="00546568"/>
    <w:rsid w:val="00547D69"/>
    <w:rsid w:val="00550081"/>
    <w:rsid w:val="005514C8"/>
    <w:rsid w:val="005530DA"/>
    <w:rsid w:val="00553D36"/>
    <w:rsid w:val="00554E12"/>
    <w:rsid w:val="00555FA0"/>
    <w:rsid w:val="00556B59"/>
    <w:rsid w:val="00556E51"/>
    <w:rsid w:val="00556FF1"/>
    <w:rsid w:val="005617BB"/>
    <w:rsid w:val="0056209F"/>
    <w:rsid w:val="00562D37"/>
    <w:rsid w:val="00564F1C"/>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1F6"/>
    <w:rsid w:val="00581FC3"/>
    <w:rsid w:val="00582242"/>
    <w:rsid w:val="0058240E"/>
    <w:rsid w:val="00582577"/>
    <w:rsid w:val="0058272B"/>
    <w:rsid w:val="00582DAF"/>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61B"/>
    <w:rsid w:val="00593E3C"/>
    <w:rsid w:val="00595D5F"/>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B7F21"/>
    <w:rsid w:val="005C26EE"/>
    <w:rsid w:val="005C289E"/>
    <w:rsid w:val="005C36BD"/>
    <w:rsid w:val="005C44E0"/>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D7549"/>
    <w:rsid w:val="005E0755"/>
    <w:rsid w:val="005E086C"/>
    <w:rsid w:val="005E1CBA"/>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57C3"/>
    <w:rsid w:val="005F60E3"/>
    <w:rsid w:val="005F6757"/>
    <w:rsid w:val="005F6ECF"/>
    <w:rsid w:val="005F7093"/>
    <w:rsid w:val="005F7BD6"/>
    <w:rsid w:val="0060045E"/>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340"/>
    <w:rsid w:val="00632557"/>
    <w:rsid w:val="00632FC6"/>
    <w:rsid w:val="00635769"/>
    <w:rsid w:val="00635E20"/>
    <w:rsid w:val="006364AB"/>
    <w:rsid w:val="00641A67"/>
    <w:rsid w:val="006443AD"/>
    <w:rsid w:val="00644D4F"/>
    <w:rsid w:val="00644D5B"/>
    <w:rsid w:val="0064523D"/>
    <w:rsid w:val="00645608"/>
    <w:rsid w:val="00645E9D"/>
    <w:rsid w:val="00646345"/>
    <w:rsid w:val="00646506"/>
    <w:rsid w:val="00646A75"/>
    <w:rsid w:val="00647541"/>
    <w:rsid w:val="0064777E"/>
    <w:rsid w:val="00647BAE"/>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1A3"/>
    <w:rsid w:val="00661FF3"/>
    <w:rsid w:val="00662007"/>
    <w:rsid w:val="00662994"/>
    <w:rsid w:val="006633DF"/>
    <w:rsid w:val="006647CE"/>
    <w:rsid w:val="006656EF"/>
    <w:rsid w:val="0066653C"/>
    <w:rsid w:val="00667154"/>
    <w:rsid w:val="00667260"/>
    <w:rsid w:val="00667408"/>
    <w:rsid w:val="00670C07"/>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8C"/>
    <w:rsid w:val="006B1A9A"/>
    <w:rsid w:val="006B26D7"/>
    <w:rsid w:val="006B2870"/>
    <w:rsid w:val="006B3374"/>
    <w:rsid w:val="006B4018"/>
    <w:rsid w:val="006B4189"/>
    <w:rsid w:val="006B436E"/>
    <w:rsid w:val="006B45AA"/>
    <w:rsid w:val="006B577B"/>
    <w:rsid w:val="006B5C7F"/>
    <w:rsid w:val="006B62BB"/>
    <w:rsid w:val="006B6BD0"/>
    <w:rsid w:val="006B7FD9"/>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9B9"/>
    <w:rsid w:val="006D5B3A"/>
    <w:rsid w:val="006D5BA9"/>
    <w:rsid w:val="006D6472"/>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1CF9"/>
    <w:rsid w:val="007021E7"/>
    <w:rsid w:val="00702202"/>
    <w:rsid w:val="00702821"/>
    <w:rsid w:val="00704780"/>
    <w:rsid w:val="00704A15"/>
    <w:rsid w:val="00704BA0"/>
    <w:rsid w:val="00704BD3"/>
    <w:rsid w:val="00704E20"/>
    <w:rsid w:val="00706158"/>
    <w:rsid w:val="00706371"/>
    <w:rsid w:val="00710078"/>
    <w:rsid w:val="007100EF"/>
    <w:rsid w:val="0071098A"/>
    <w:rsid w:val="00710A69"/>
    <w:rsid w:val="00710D28"/>
    <w:rsid w:val="00710F56"/>
    <w:rsid w:val="00711CE9"/>
    <w:rsid w:val="00711FAD"/>
    <w:rsid w:val="00711FEA"/>
    <w:rsid w:val="0071230A"/>
    <w:rsid w:val="00712F76"/>
    <w:rsid w:val="007133AD"/>
    <w:rsid w:val="0071426F"/>
    <w:rsid w:val="007145BE"/>
    <w:rsid w:val="007145E9"/>
    <w:rsid w:val="00714F5A"/>
    <w:rsid w:val="007167BD"/>
    <w:rsid w:val="00716863"/>
    <w:rsid w:val="00716979"/>
    <w:rsid w:val="007177F4"/>
    <w:rsid w:val="007209FD"/>
    <w:rsid w:val="00720FC4"/>
    <w:rsid w:val="0072114C"/>
    <w:rsid w:val="0072210C"/>
    <w:rsid w:val="007236E5"/>
    <w:rsid w:val="00724230"/>
    <w:rsid w:val="0072615E"/>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571C"/>
    <w:rsid w:val="00745982"/>
    <w:rsid w:val="00746013"/>
    <w:rsid w:val="007467AD"/>
    <w:rsid w:val="00747382"/>
    <w:rsid w:val="00750DE7"/>
    <w:rsid w:val="00751022"/>
    <w:rsid w:val="007511A6"/>
    <w:rsid w:val="007516F8"/>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41C5"/>
    <w:rsid w:val="007656D8"/>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1E2E"/>
    <w:rsid w:val="00792BA0"/>
    <w:rsid w:val="00792E14"/>
    <w:rsid w:val="00792EB0"/>
    <w:rsid w:val="00792F86"/>
    <w:rsid w:val="0079351D"/>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2FFF"/>
    <w:rsid w:val="007B35DF"/>
    <w:rsid w:val="007B3CD2"/>
    <w:rsid w:val="007B5275"/>
    <w:rsid w:val="007B629E"/>
    <w:rsid w:val="007B6A65"/>
    <w:rsid w:val="007B6D01"/>
    <w:rsid w:val="007B71B3"/>
    <w:rsid w:val="007B7C6B"/>
    <w:rsid w:val="007B7F00"/>
    <w:rsid w:val="007C07E7"/>
    <w:rsid w:val="007C0C77"/>
    <w:rsid w:val="007C1CC5"/>
    <w:rsid w:val="007C1D3B"/>
    <w:rsid w:val="007C1ECB"/>
    <w:rsid w:val="007C1FE9"/>
    <w:rsid w:val="007C2053"/>
    <w:rsid w:val="007C2522"/>
    <w:rsid w:val="007C3BD3"/>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029"/>
    <w:rsid w:val="007E2C37"/>
    <w:rsid w:val="007E2F85"/>
    <w:rsid w:val="007E3A97"/>
    <w:rsid w:val="007E3D73"/>
    <w:rsid w:val="007E4186"/>
    <w:rsid w:val="007E469E"/>
    <w:rsid w:val="007E48A9"/>
    <w:rsid w:val="007E5118"/>
    <w:rsid w:val="007E5548"/>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3830"/>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231A"/>
    <w:rsid w:val="00812D35"/>
    <w:rsid w:val="00814714"/>
    <w:rsid w:val="00814721"/>
    <w:rsid w:val="00814B03"/>
    <w:rsid w:val="00814C05"/>
    <w:rsid w:val="00815810"/>
    <w:rsid w:val="00817AA6"/>
    <w:rsid w:val="00820367"/>
    <w:rsid w:val="00820D88"/>
    <w:rsid w:val="00820EA3"/>
    <w:rsid w:val="00821238"/>
    <w:rsid w:val="008219AA"/>
    <w:rsid w:val="008221B7"/>
    <w:rsid w:val="008240D6"/>
    <w:rsid w:val="00824757"/>
    <w:rsid w:val="00824768"/>
    <w:rsid w:val="00825F3D"/>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85E"/>
    <w:rsid w:val="00851A7D"/>
    <w:rsid w:val="00851F78"/>
    <w:rsid w:val="00852165"/>
    <w:rsid w:val="008521C9"/>
    <w:rsid w:val="00852CB8"/>
    <w:rsid w:val="00853690"/>
    <w:rsid w:val="00853857"/>
    <w:rsid w:val="00853E91"/>
    <w:rsid w:val="0085404B"/>
    <w:rsid w:val="008541A0"/>
    <w:rsid w:val="008547B6"/>
    <w:rsid w:val="0085487B"/>
    <w:rsid w:val="00854FF4"/>
    <w:rsid w:val="008550C5"/>
    <w:rsid w:val="00855373"/>
    <w:rsid w:val="00855F42"/>
    <w:rsid w:val="0085692E"/>
    <w:rsid w:val="008606A9"/>
    <w:rsid w:val="008608DE"/>
    <w:rsid w:val="00860A17"/>
    <w:rsid w:val="0086106C"/>
    <w:rsid w:val="00861603"/>
    <w:rsid w:val="00861C23"/>
    <w:rsid w:val="00862BB9"/>
    <w:rsid w:val="00863258"/>
    <w:rsid w:val="0086424A"/>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09C"/>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514"/>
    <w:rsid w:val="008963F4"/>
    <w:rsid w:val="00897531"/>
    <w:rsid w:val="00897762"/>
    <w:rsid w:val="00897A58"/>
    <w:rsid w:val="008A18B6"/>
    <w:rsid w:val="008A1EC7"/>
    <w:rsid w:val="008A230B"/>
    <w:rsid w:val="008A2455"/>
    <w:rsid w:val="008A319B"/>
    <w:rsid w:val="008A3AE3"/>
    <w:rsid w:val="008A4073"/>
    <w:rsid w:val="008A41FC"/>
    <w:rsid w:val="008A4F3C"/>
    <w:rsid w:val="008A4F6D"/>
    <w:rsid w:val="008A505B"/>
    <w:rsid w:val="008A59DE"/>
    <w:rsid w:val="008A7097"/>
    <w:rsid w:val="008B1572"/>
    <w:rsid w:val="008B1A79"/>
    <w:rsid w:val="008B3155"/>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604A"/>
    <w:rsid w:val="008C61C8"/>
    <w:rsid w:val="008C6577"/>
    <w:rsid w:val="008C66EB"/>
    <w:rsid w:val="008C6E10"/>
    <w:rsid w:val="008D1482"/>
    <w:rsid w:val="008D1D5E"/>
    <w:rsid w:val="008D3C53"/>
    <w:rsid w:val="008D3E27"/>
    <w:rsid w:val="008D42EF"/>
    <w:rsid w:val="008D4339"/>
    <w:rsid w:val="008D433F"/>
    <w:rsid w:val="008D4BD8"/>
    <w:rsid w:val="008D51B9"/>
    <w:rsid w:val="008D53EE"/>
    <w:rsid w:val="008D5508"/>
    <w:rsid w:val="008D563A"/>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3FD3"/>
    <w:rsid w:val="008E5A49"/>
    <w:rsid w:val="008E69E6"/>
    <w:rsid w:val="008E7DE8"/>
    <w:rsid w:val="008F10B8"/>
    <w:rsid w:val="008F1683"/>
    <w:rsid w:val="008F1AFE"/>
    <w:rsid w:val="008F22E4"/>
    <w:rsid w:val="008F24FB"/>
    <w:rsid w:val="008F3C82"/>
    <w:rsid w:val="008F4077"/>
    <w:rsid w:val="008F438B"/>
    <w:rsid w:val="008F44AF"/>
    <w:rsid w:val="008F5680"/>
    <w:rsid w:val="008F5752"/>
    <w:rsid w:val="008F7010"/>
    <w:rsid w:val="008F7B92"/>
    <w:rsid w:val="008F7D45"/>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1E4C"/>
    <w:rsid w:val="0092280F"/>
    <w:rsid w:val="00923561"/>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2F2D"/>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8E5"/>
    <w:rsid w:val="00956E04"/>
    <w:rsid w:val="00957E76"/>
    <w:rsid w:val="0096051A"/>
    <w:rsid w:val="00960693"/>
    <w:rsid w:val="00961295"/>
    <w:rsid w:val="0096181B"/>
    <w:rsid w:val="00961B34"/>
    <w:rsid w:val="009622F0"/>
    <w:rsid w:val="0096264E"/>
    <w:rsid w:val="009626AA"/>
    <w:rsid w:val="00962702"/>
    <w:rsid w:val="00962995"/>
    <w:rsid w:val="00963B11"/>
    <w:rsid w:val="00963E54"/>
    <w:rsid w:val="00965C27"/>
    <w:rsid w:val="00966BB8"/>
    <w:rsid w:val="00966D6F"/>
    <w:rsid w:val="00970B0F"/>
    <w:rsid w:val="00971368"/>
    <w:rsid w:val="00972758"/>
    <w:rsid w:val="00973F61"/>
    <w:rsid w:val="009743C3"/>
    <w:rsid w:val="0097467D"/>
    <w:rsid w:val="00974966"/>
    <w:rsid w:val="00974DE0"/>
    <w:rsid w:val="00975240"/>
    <w:rsid w:val="00975276"/>
    <w:rsid w:val="00975810"/>
    <w:rsid w:val="009760FD"/>
    <w:rsid w:val="00976FD6"/>
    <w:rsid w:val="009777E3"/>
    <w:rsid w:val="0097787A"/>
    <w:rsid w:val="009778FA"/>
    <w:rsid w:val="00977FF4"/>
    <w:rsid w:val="00980125"/>
    <w:rsid w:val="00980888"/>
    <w:rsid w:val="00980CCE"/>
    <w:rsid w:val="0098123F"/>
    <w:rsid w:val="00981E63"/>
    <w:rsid w:val="00982746"/>
    <w:rsid w:val="00982837"/>
    <w:rsid w:val="009835ED"/>
    <w:rsid w:val="009838D6"/>
    <w:rsid w:val="00983B8D"/>
    <w:rsid w:val="00983E0E"/>
    <w:rsid w:val="00984CFA"/>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A7896"/>
    <w:rsid w:val="009B01C7"/>
    <w:rsid w:val="009B0879"/>
    <w:rsid w:val="009B2A40"/>
    <w:rsid w:val="009B3002"/>
    <w:rsid w:val="009B4F83"/>
    <w:rsid w:val="009B5311"/>
    <w:rsid w:val="009B5374"/>
    <w:rsid w:val="009B58AB"/>
    <w:rsid w:val="009B5D0D"/>
    <w:rsid w:val="009B69F5"/>
    <w:rsid w:val="009B7001"/>
    <w:rsid w:val="009B7AA8"/>
    <w:rsid w:val="009C02DD"/>
    <w:rsid w:val="009C0793"/>
    <w:rsid w:val="009C10AA"/>
    <w:rsid w:val="009C1576"/>
    <w:rsid w:val="009C1ABE"/>
    <w:rsid w:val="009C2436"/>
    <w:rsid w:val="009C2E61"/>
    <w:rsid w:val="009C3388"/>
    <w:rsid w:val="009C4D47"/>
    <w:rsid w:val="009C5169"/>
    <w:rsid w:val="009C543E"/>
    <w:rsid w:val="009C6A77"/>
    <w:rsid w:val="009C6C80"/>
    <w:rsid w:val="009D0317"/>
    <w:rsid w:val="009D0E5B"/>
    <w:rsid w:val="009D15D1"/>
    <w:rsid w:val="009D180E"/>
    <w:rsid w:val="009D36AE"/>
    <w:rsid w:val="009D3C52"/>
    <w:rsid w:val="009D3ED0"/>
    <w:rsid w:val="009D4FB7"/>
    <w:rsid w:val="009D54C6"/>
    <w:rsid w:val="009D5FE6"/>
    <w:rsid w:val="009D6493"/>
    <w:rsid w:val="009D6D65"/>
    <w:rsid w:val="009D6E2B"/>
    <w:rsid w:val="009D7395"/>
    <w:rsid w:val="009E0420"/>
    <w:rsid w:val="009E074E"/>
    <w:rsid w:val="009E14AB"/>
    <w:rsid w:val="009E1ABD"/>
    <w:rsid w:val="009E263F"/>
    <w:rsid w:val="009E3D43"/>
    <w:rsid w:val="009E49AA"/>
    <w:rsid w:val="009E4AEC"/>
    <w:rsid w:val="009E5EF3"/>
    <w:rsid w:val="009E6C7D"/>
    <w:rsid w:val="009E76E4"/>
    <w:rsid w:val="009E7995"/>
    <w:rsid w:val="009F02E4"/>
    <w:rsid w:val="009F1AF9"/>
    <w:rsid w:val="009F1E45"/>
    <w:rsid w:val="009F26C1"/>
    <w:rsid w:val="009F2947"/>
    <w:rsid w:val="009F3963"/>
    <w:rsid w:val="009F4313"/>
    <w:rsid w:val="009F4B02"/>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29D0"/>
    <w:rsid w:val="00A13CB5"/>
    <w:rsid w:val="00A16260"/>
    <w:rsid w:val="00A1645B"/>
    <w:rsid w:val="00A1662F"/>
    <w:rsid w:val="00A16813"/>
    <w:rsid w:val="00A175F9"/>
    <w:rsid w:val="00A17E6C"/>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7306"/>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1C0"/>
    <w:rsid w:val="00A6125D"/>
    <w:rsid w:val="00A6181E"/>
    <w:rsid w:val="00A619D4"/>
    <w:rsid w:val="00A623D4"/>
    <w:rsid w:val="00A63979"/>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1C6"/>
    <w:rsid w:val="00A75283"/>
    <w:rsid w:val="00A757E8"/>
    <w:rsid w:val="00A75A55"/>
    <w:rsid w:val="00A75E8B"/>
    <w:rsid w:val="00A7686D"/>
    <w:rsid w:val="00A76CD7"/>
    <w:rsid w:val="00A7773C"/>
    <w:rsid w:val="00A8042B"/>
    <w:rsid w:val="00A81659"/>
    <w:rsid w:val="00A81E17"/>
    <w:rsid w:val="00A82359"/>
    <w:rsid w:val="00A82AF1"/>
    <w:rsid w:val="00A83033"/>
    <w:rsid w:val="00A835FA"/>
    <w:rsid w:val="00A838FD"/>
    <w:rsid w:val="00A850B7"/>
    <w:rsid w:val="00A8518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3D89"/>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6B6E"/>
    <w:rsid w:val="00AC792A"/>
    <w:rsid w:val="00AC7FB1"/>
    <w:rsid w:val="00AD0061"/>
    <w:rsid w:val="00AD00B7"/>
    <w:rsid w:val="00AD1A3A"/>
    <w:rsid w:val="00AD1A87"/>
    <w:rsid w:val="00AD1AAE"/>
    <w:rsid w:val="00AD1C7F"/>
    <w:rsid w:val="00AD28EA"/>
    <w:rsid w:val="00AD2B29"/>
    <w:rsid w:val="00AD3595"/>
    <w:rsid w:val="00AD3E74"/>
    <w:rsid w:val="00AD44EB"/>
    <w:rsid w:val="00AD4534"/>
    <w:rsid w:val="00AD4625"/>
    <w:rsid w:val="00AD4C8D"/>
    <w:rsid w:val="00AD51F5"/>
    <w:rsid w:val="00AD5309"/>
    <w:rsid w:val="00AD68A4"/>
    <w:rsid w:val="00AD6A78"/>
    <w:rsid w:val="00AD6AEB"/>
    <w:rsid w:val="00AD6D1C"/>
    <w:rsid w:val="00AD7CB8"/>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7AA"/>
    <w:rsid w:val="00AF092E"/>
    <w:rsid w:val="00AF1C24"/>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CF"/>
    <w:rsid w:val="00B03BD1"/>
    <w:rsid w:val="00B04B13"/>
    <w:rsid w:val="00B04FD3"/>
    <w:rsid w:val="00B05E25"/>
    <w:rsid w:val="00B0620A"/>
    <w:rsid w:val="00B062B7"/>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0C3"/>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37994"/>
    <w:rsid w:val="00B40BB3"/>
    <w:rsid w:val="00B410EA"/>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4F82"/>
    <w:rsid w:val="00B659DE"/>
    <w:rsid w:val="00B65A8B"/>
    <w:rsid w:val="00B65BAE"/>
    <w:rsid w:val="00B66402"/>
    <w:rsid w:val="00B66600"/>
    <w:rsid w:val="00B678D4"/>
    <w:rsid w:val="00B67B5B"/>
    <w:rsid w:val="00B67DFC"/>
    <w:rsid w:val="00B70AD7"/>
    <w:rsid w:val="00B72012"/>
    <w:rsid w:val="00B73BA5"/>
    <w:rsid w:val="00B751CC"/>
    <w:rsid w:val="00B7606E"/>
    <w:rsid w:val="00B76180"/>
    <w:rsid w:val="00B76918"/>
    <w:rsid w:val="00B77523"/>
    <w:rsid w:val="00B82664"/>
    <w:rsid w:val="00B82DAA"/>
    <w:rsid w:val="00B82F38"/>
    <w:rsid w:val="00B83665"/>
    <w:rsid w:val="00B840C8"/>
    <w:rsid w:val="00B843D1"/>
    <w:rsid w:val="00B84FF8"/>
    <w:rsid w:val="00B85B65"/>
    <w:rsid w:val="00B85D9B"/>
    <w:rsid w:val="00B90AA8"/>
    <w:rsid w:val="00B924D6"/>
    <w:rsid w:val="00B927B6"/>
    <w:rsid w:val="00B92D1A"/>
    <w:rsid w:val="00B93251"/>
    <w:rsid w:val="00B94433"/>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23B"/>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5C88"/>
    <w:rsid w:val="00BC5C8A"/>
    <w:rsid w:val="00BC7CDD"/>
    <w:rsid w:val="00BD25F9"/>
    <w:rsid w:val="00BD2A71"/>
    <w:rsid w:val="00BD3B20"/>
    <w:rsid w:val="00BD461D"/>
    <w:rsid w:val="00BD4D4D"/>
    <w:rsid w:val="00BD4EB5"/>
    <w:rsid w:val="00BD4F2B"/>
    <w:rsid w:val="00BD55B5"/>
    <w:rsid w:val="00BD6BC8"/>
    <w:rsid w:val="00BD7534"/>
    <w:rsid w:val="00BE0CA3"/>
    <w:rsid w:val="00BE0E05"/>
    <w:rsid w:val="00BE1453"/>
    <w:rsid w:val="00BE157E"/>
    <w:rsid w:val="00BE15EA"/>
    <w:rsid w:val="00BE22BB"/>
    <w:rsid w:val="00BE41B1"/>
    <w:rsid w:val="00BE5465"/>
    <w:rsid w:val="00BE5A5C"/>
    <w:rsid w:val="00BE5BD7"/>
    <w:rsid w:val="00BE5C25"/>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10143"/>
    <w:rsid w:val="00C10419"/>
    <w:rsid w:val="00C104E1"/>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4F4A"/>
    <w:rsid w:val="00C25278"/>
    <w:rsid w:val="00C25480"/>
    <w:rsid w:val="00C25FFE"/>
    <w:rsid w:val="00C265CC"/>
    <w:rsid w:val="00C2692F"/>
    <w:rsid w:val="00C273A1"/>
    <w:rsid w:val="00C27500"/>
    <w:rsid w:val="00C27603"/>
    <w:rsid w:val="00C27874"/>
    <w:rsid w:val="00C279E3"/>
    <w:rsid w:val="00C30ABA"/>
    <w:rsid w:val="00C31E76"/>
    <w:rsid w:val="00C327CC"/>
    <w:rsid w:val="00C328E5"/>
    <w:rsid w:val="00C32A09"/>
    <w:rsid w:val="00C33398"/>
    <w:rsid w:val="00C33425"/>
    <w:rsid w:val="00C34FFA"/>
    <w:rsid w:val="00C35027"/>
    <w:rsid w:val="00C352B4"/>
    <w:rsid w:val="00C355D8"/>
    <w:rsid w:val="00C35CB9"/>
    <w:rsid w:val="00C405AC"/>
    <w:rsid w:val="00C405BC"/>
    <w:rsid w:val="00C40785"/>
    <w:rsid w:val="00C41066"/>
    <w:rsid w:val="00C41547"/>
    <w:rsid w:val="00C4190D"/>
    <w:rsid w:val="00C421C5"/>
    <w:rsid w:val="00C430EA"/>
    <w:rsid w:val="00C43AA6"/>
    <w:rsid w:val="00C4414B"/>
    <w:rsid w:val="00C45511"/>
    <w:rsid w:val="00C45804"/>
    <w:rsid w:val="00C45C0D"/>
    <w:rsid w:val="00C45FF0"/>
    <w:rsid w:val="00C46963"/>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947"/>
    <w:rsid w:val="00C60BE6"/>
    <w:rsid w:val="00C60CB3"/>
    <w:rsid w:val="00C6258D"/>
    <w:rsid w:val="00C6277F"/>
    <w:rsid w:val="00C62C5F"/>
    <w:rsid w:val="00C63516"/>
    <w:rsid w:val="00C637CE"/>
    <w:rsid w:val="00C63A5D"/>
    <w:rsid w:val="00C64487"/>
    <w:rsid w:val="00C67E09"/>
    <w:rsid w:val="00C702ED"/>
    <w:rsid w:val="00C721CB"/>
    <w:rsid w:val="00C723AA"/>
    <w:rsid w:val="00C72B94"/>
    <w:rsid w:val="00C7355F"/>
    <w:rsid w:val="00C735CD"/>
    <w:rsid w:val="00C74A13"/>
    <w:rsid w:val="00C75B51"/>
    <w:rsid w:val="00C75D80"/>
    <w:rsid w:val="00C76085"/>
    <w:rsid w:val="00C765F3"/>
    <w:rsid w:val="00C77CF7"/>
    <w:rsid w:val="00C77E9D"/>
    <w:rsid w:val="00C80783"/>
    <w:rsid w:val="00C80C79"/>
    <w:rsid w:val="00C80F09"/>
    <w:rsid w:val="00C81868"/>
    <w:rsid w:val="00C81B29"/>
    <w:rsid w:val="00C81E0A"/>
    <w:rsid w:val="00C83737"/>
    <w:rsid w:val="00C84437"/>
    <w:rsid w:val="00C8468C"/>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4411"/>
    <w:rsid w:val="00CA4EF5"/>
    <w:rsid w:val="00CA5989"/>
    <w:rsid w:val="00CA5D6C"/>
    <w:rsid w:val="00CB00BE"/>
    <w:rsid w:val="00CB0938"/>
    <w:rsid w:val="00CB0BAA"/>
    <w:rsid w:val="00CB181A"/>
    <w:rsid w:val="00CB1E47"/>
    <w:rsid w:val="00CB1E9F"/>
    <w:rsid w:val="00CB210E"/>
    <w:rsid w:val="00CB34B1"/>
    <w:rsid w:val="00CB36A6"/>
    <w:rsid w:val="00CB387A"/>
    <w:rsid w:val="00CB39B8"/>
    <w:rsid w:val="00CB4618"/>
    <w:rsid w:val="00CB4A81"/>
    <w:rsid w:val="00CB4B2B"/>
    <w:rsid w:val="00CB53EB"/>
    <w:rsid w:val="00CB69C1"/>
    <w:rsid w:val="00CB6A2D"/>
    <w:rsid w:val="00CB6B24"/>
    <w:rsid w:val="00CB6B34"/>
    <w:rsid w:val="00CB7011"/>
    <w:rsid w:val="00CB7F2C"/>
    <w:rsid w:val="00CC0445"/>
    <w:rsid w:val="00CC0537"/>
    <w:rsid w:val="00CC10B2"/>
    <w:rsid w:val="00CC157E"/>
    <w:rsid w:val="00CC262F"/>
    <w:rsid w:val="00CC28C5"/>
    <w:rsid w:val="00CC2E84"/>
    <w:rsid w:val="00CC454D"/>
    <w:rsid w:val="00CC484B"/>
    <w:rsid w:val="00CC4DC0"/>
    <w:rsid w:val="00CC5397"/>
    <w:rsid w:val="00CC553E"/>
    <w:rsid w:val="00CC61AD"/>
    <w:rsid w:val="00CC61CF"/>
    <w:rsid w:val="00CD032A"/>
    <w:rsid w:val="00CD05AB"/>
    <w:rsid w:val="00CD2598"/>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A08"/>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B67"/>
    <w:rsid w:val="00D36E2D"/>
    <w:rsid w:val="00D370D4"/>
    <w:rsid w:val="00D403DC"/>
    <w:rsid w:val="00D40E87"/>
    <w:rsid w:val="00D41414"/>
    <w:rsid w:val="00D41888"/>
    <w:rsid w:val="00D41E16"/>
    <w:rsid w:val="00D420CE"/>
    <w:rsid w:val="00D4275E"/>
    <w:rsid w:val="00D429BF"/>
    <w:rsid w:val="00D433E2"/>
    <w:rsid w:val="00D43689"/>
    <w:rsid w:val="00D43E27"/>
    <w:rsid w:val="00D44582"/>
    <w:rsid w:val="00D455B9"/>
    <w:rsid w:val="00D457BC"/>
    <w:rsid w:val="00D46861"/>
    <w:rsid w:val="00D46E8B"/>
    <w:rsid w:val="00D477E5"/>
    <w:rsid w:val="00D47C0E"/>
    <w:rsid w:val="00D50194"/>
    <w:rsid w:val="00D518EF"/>
    <w:rsid w:val="00D52360"/>
    <w:rsid w:val="00D5281A"/>
    <w:rsid w:val="00D5294E"/>
    <w:rsid w:val="00D542C2"/>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0ED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281"/>
    <w:rsid w:val="00D835D8"/>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2070"/>
    <w:rsid w:val="00DA417F"/>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6FEA"/>
    <w:rsid w:val="00DC6FF4"/>
    <w:rsid w:val="00DD076F"/>
    <w:rsid w:val="00DD0DF5"/>
    <w:rsid w:val="00DD15E8"/>
    <w:rsid w:val="00DD257E"/>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508"/>
    <w:rsid w:val="00DE777C"/>
    <w:rsid w:val="00DF1F2E"/>
    <w:rsid w:val="00DF2EE4"/>
    <w:rsid w:val="00DF3EFF"/>
    <w:rsid w:val="00DF43D1"/>
    <w:rsid w:val="00DF4471"/>
    <w:rsid w:val="00DF5549"/>
    <w:rsid w:val="00DF563E"/>
    <w:rsid w:val="00DF5A3F"/>
    <w:rsid w:val="00DF675B"/>
    <w:rsid w:val="00DF6918"/>
    <w:rsid w:val="00DF7B30"/>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918"/>
    <w:rsid w:val="00E13C94"/>
    <w:rsid w:val="00E14504"/>
    <w:rsid w:val="00E1461A"/>
    <w:rsid w:val="00E15A3A"/>
    <w:rsid w:val="00E15B85"/>
    <w:rsid w:val="00E16A15"/>
    <w:rsid w:val="00E178EA"/>
    <w:rsid w:val="00E1797B"/>
    <w:rsid w:val="00E17A59"/>
    <w:rsid w:val="00E2115C"/>
    <w:rsid w:val="00E217CC"/>
    <w:rsid w:val="00E220BE"/>
    <w:rsid w:val="00E22F92"/>
    <w:rsid w:val="00E2359D"/>
    <w:rsid w:val="00E23A74"/>
    <w:rsid w:val="00E24595"/>
    <w:rsid w:val="00E24D92"/>
    <w:rsid w:val="00E259E3"/>
    <w:rsid w:val="00E25F62"/>
    <w:rsid w:val="00E266AC"/>
    <w:rsid w:val="00E2779A"/>
    <w:rsid w:val="00E27933"/>
    <w:rsid w:val="00E3055A"/>
    <w:rsid w:val="00E31334"/>
    <w:rsid w:val="00E3198D"/>
    <w:rsid w:val="00E31D7F"/>
    <w:rsid w:val="00E32EFF"/>
    <w:rsid w:val="00E342B8"/>
    <w:rsid w:val="00E34619"/>
    <w:rsid w:val="00E34EC9"/>
    <w:rsid w:val="00E34FCA"/>
    <w:rsid w:val="00E363AB"/>
    <w:rsid w:val="00E363C1"/>
    <w:rsid w:val="00E3641D"/>
    <w:rsid w:val="00E3719F"/>
    <w:rsid w:val="00E37E7B"/>
    <w:rsid w:val="00E41760"/>
    <w:rsid w:val="00E4231E"/>
    <w:rsid w:val="00E42392"/>
    <w:rsid w:val="00E43246"/>
    <w:rsid w:val="00E43661"/>
    <w:rsid w:val="00E438C7"/>
    <w:rsid w:val="00E44BA6"/>
    <w:rsid w:val="00E4584C"/>
    <w:rsid w:val="00E50BE8"/>
    <w:rsid w:val="00E5105E"/>
    <w:rsid w:val="00E51E1C"/>
    <w:rsid w:val="00E51F4C"/>
    <w:rsid w:val="00E520DB"/>
    <w:rsid w:val="00E5272A"/>
    <w:rsid w:val="00E5302C"/>
    <w:rsid w:val="00E54A1C"/>
    <w:rsid w:val="00E54DBE"/>
    <w:rsid w:val="00E54DED"/>
    <w:rsid w:val="00E55740"/>
    <w:rsid w:val="00E558DA"/>
    <w:rsid w:val="00E56AE8"/>
    <w:rsid w:val="00E572D7"/>
    <w:rsid w:val="00E57611"/>
    <w:rsid w:val="00E603F0"/>
    <w:rsid w:val="00E610B0"/>
    <w:rsid w:val="00E617DB"/>
    <w:rsid w:val="00E624DF"/>
    <w:rsid w:val="00E627B7"/>
    <w:rsid w:val="00E63D9C"/>
    <w:rsid w:val="00E642F8"/>
    <w:rsid w:val="00E645F5"/>
    <w:rsid w:val="00E658B3"/>
    <w:rsid w:val="00E66E05"/>
    <w:rsid w:val="00E67AD8"/>
    <w:rsid w:val="00E7179C"/>
    <w:rsid w:val="00E72B04"/>
    <w:rsid w:val="00E72C3F"/>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6518"/>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E56"/>
    <w:rsid w:val="00EA21D2"/>
    <w:rsid w:val="00EA2352"/>
    <w:rsid w:val="00EA2C75"/>
    <w:rsid w:val="00EA30DB"/>
    <w:rsid w:val="00EA38CE"/>
    <w:rsid w:val="00EA3EC2"/>
    <w:rsid w:val="00EA3F7C"/>
    <w:rsid w:val="00EA473B"/>
    <w:rsid w:val="00EA5170"/>
    <w:rsid w:val="00EA6842"/>
    <w:rsid w:val="00EA6CD5"/>
    <w:rsid w:val="00EA6D2B"/>
    <w:rsid w:val="00EA70AB"/>
    <w:rsid w:val="00EA711B"/>
    <w:rsid w:val="00EA76C2"/>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863"/>
    <w:rsid w:val="00EC3C3D"/>
    <w:rsid w:val="00EC3D68"/>
    <w:rsid w:val="00EC444F"/>
    <w:rsid w:val="00EC52FD"/>
    <w:rsid w:val="00EC5355"/>
    <w:rsid w:val="00EC6EFB"/>
    <w:rsid w:val="00EC75C8"/>
    <w:rsid w:val="00ED0609"/>
    <w:rsid w:val="00ED0BBC"/>
    <w:rsid w:val="00ED18E0"/>
    <w:rsid w:val="00ED239F"/>
    <w:rsid w:val="00ED2B29"/>
    <w:rsid w:val="00ED478E"/>
    <w:rsid w:val="00ED767C"/>
    <w:rsid w:val="00ED7C8F"/>
    <w:rsid w:val="00EE0056"/>
    <w:rsid w:val="00EE024D"/>
    <w:rsid w:val="00EE1457"/>
    <w:rsid w:val="00EE29CA"/>
    <w:rsid w:val="00EE2CA6"/>
    <w:rsid w:val="00EE3100"/>
    <w:rsid w:val="00EE348F"/>
    <w:rsid w:val="00EE3B2E"/>
    <w:rsid w:val="00EE3B34"/>
    <w:rsid w:val="00EE3C5F"/>
    <w:rsid w:val="00EE411A"/>
    <w:rsid w:val="00EE51AF"/>
    <w:rsid w:val="00EE5A92"/>
    <w:rsid w:val="00EE62C7"/>
    <w:rsid w:val="00EE690F"/>
    <w:rsid w:val="00EE6C4B"/>
    <w:rsid w:val="00EE715E"/>
    <w:rsid w:val="00EE7D88"/>
    <w:rsid w:val="00EF17F7"/>
    <w:rsid w:val="00EF1989"/>
    <w:rsid w:val="00EF1AC3"/>
    <w:rsid w:val="00EF1B0B"/>
    <w:rsid w:val="00EF1C86"/>
    <w:rsid w:val="00EF1E00"/>
    <w:rsid w:val="00EF2537"/>
    <w:rsid w:val="00EF2C72"/>
    <w:rsid w:val="00EF3006"/>
    <w:rsid w:val="00EF3492"/>
    <w:rsid w:val="00EF354B"/>
    <w:rsid w:val="00EF36FB"/>
    <w:rsid w:val="00EF4739"/>
    <w:rsid w:val="00EF57BF"/>
    <w:rsid w:val="00EF784F"/>
    <w:rsid w:val="00EF7978"/>
    <w:rsid w:val="00EF7D42"/>
    <w:rsid w:val="00F002A3"/>
    <w:rsid w:val="00F00FCA"/>
    <w:rsid w:val="00F017FC"/>
    <w:rsid w:val="00F01E9E"/>
    <w:rsid w:val="00F01F4F"/>
    <w:rsid w:val="00F01F57"/>
    <w:rsid w:val="00F02B89"/>
    <w:rsid w:val="00F02CC8"/>
    <w:rsid w:val="00F0452C"/>
    <w:rsid w:val="00F04A60"/>
    <w:rsid w:val="00F05063"/>
    <w:rsid w:val="00F0536B"/>
    <w:rsid w:val="00F060E5"/>
    <w:rsid w:val="00F06B4D"/>
    <w:rsid w:val="00F06E69"/>
    <w:rsid w:val="00F07A23"/>
    <w:rsid w:val="00F07C00"/>
    <w:rsid w:val="00F104D0"/>
    <w:rsid w:val="00F113FB"/>
    <w:rsid w:val="00F11CD3"/>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30062"/>
    <w:rsid w:val="00F307AE"/>
    <w:rsid w:val="00F307C9"/>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3193"/>
    <w:rsid w:val="00F43A53"/>
    <w:rsid w:val="00F44139"/>
    <w:rsid w:val="00F44729"/>
    <w:rsid w:val="00F45493"/>
    <w:rsid w:val="00F46460"/>
    <w:rsid w:val="00F465A1"/>
    <w:rsid w:val="00F46D10"/>
    <w:rsid w:val="00F47AD2"/>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02B"/>
    <w:rsid w:val="00F61689"/>
    <w:rsid w:val="00F624D3"/>
    <w:rsid w:val="00F6556D"/>
    <w:rsid w:val="00F65809"/>
    <w:rsid w:val="00F65F41"/>
    <w:rsid w:val="00F65F45"/>
    <w:rsid w:val="00F6626D"/>
    <w:rsid w:val="00F67332"/>
    <w:rsid w:val="00F67DB3"/>
    <w:rsid w:val="00F7123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805"/>
    <w:rsid w:val="00F82B45"/>
    <w:rsid w:val="00F857AA"/>
    <w:rsid w:val="00F85B19"/>
    <w:rsid w:val="00F8651B"/>
    <w:rsid w:val="00F86A7D"/>
    <w:rsid w:val="00F87536"/>
    <w:rsid w:val="00F9060B"/>
    <w:rsid w:val="00F92610"/>
    <w:rsid w:val="00F92B2F"/>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3C5C"/>
    <w:rsid w:val="00FA43AC"/>
    <w:rsid w:val="00FA4E38"/>
    <w:rsid w:val="00FA5602"/>
    <w:rsid w:val="00FA6267"/>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E4D"/>
    <w:rsid w:val="00FD5D64"/>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228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aliases w:val="cap,cap Char,Caption Char,Caption Char1 Char,cap Char Char1,Caption Char Char1 Char,cap Char2"/>
    <w:basedOn w:val="a"/>
    <w:next w:val="a"/>
    <w:link w:val="Char6"/>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 w:type="character" w:customStyle="1" w:styleId="fontstyle01">
    <w:name w:val="fontstyle01"/>
    <w:basedOn w:val="a0"/>
    <w:rsid w:val="00AD5309"/>
    <w:rPr>
      <w:rFonts w:ascii="TimesNewRomanPSMT" w:hAnsi="TimesNewRomanPSMT" w:hint="default"/>
      <w:b w:val="0"/>
      <w:bCs w:val="0"/>
      <w:i w:val="0"/>
      <w:iCs w:val="0"/>
      <w:color w:val="000000"/>
      <w:sz w:val="20"/>
      <w:szCs w:val="20"/>
    </w:rPr>
  </w:style>
  <w:style w:type="character" w:customStyle="1" w:styleId="Char6">
    <w:name w:val="题注 Char"/>
    <w:aliases w:val="cap Char1,cap Char Char,Caption Char Char,Caption Char1 Char Char,cap Char Char1 Char,Caption Char Char1 Char Char,cap Char2 Char"/>
    <w:link w:val="af4"/>
    <w:rsid w:val="008D563A"/>
    <w:rPr>
      <w:b/>
      <w:bCs/>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aliases w:val="cap,cap Char,Caption Char,Caption Char1 Char,cap Char Char1,Caption Char Char1 Char,cap Char2"/>
    <w:basedOn w:val="a"/>
    <w:next w:val="a"/>
    <w:link w:val="Char6"/>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 w:type="character" w:customStyle="1" w:styleId="fontstyle01">
    <w:name w:val="fontstyle01"/>
    <w:basedOn w:val="a0"/>
    <w:rsid w:val="00AD5309"/>
    <w:rPr>
      <w:rFonts w:ascii="TimesNewRomanPSMT" w:hAnsi="TimesNewRomanPSMT" w:hint="default"/>
      <w:b w:val="0"/>
      <w:bCs w:val="0"/>
      <w:i w:val="0"/>
      <w:iCs w:val="0"/>
      <w:color w:val="000000"/>
      <w:sz w:val="20"/>
      <w:szCs w:val="20"/>
    </w:rPr>
  </w:style>
  <w:style w:type="character" w:customStyle="1" w:styleId="Char6">
    <w:name w:val="题注 Char"/>
    <w:aliases w:val="cap Char1,cap Char Char,Caption Char Char,Caption Char1 Char Char,cap Char Char1 Char,Caption Char Char1 Char Char,cap Char2 Char"/>
    <w:link w:val="af4"/>
    <w:rsid w:val="008D563A"/>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91BC5-2BFD-4B13-A20B-423D74FD4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2</Pages>
  <Words>532</Words>
  <Characters>3035</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Yuan Tao 1</cp:lastModifiedBy>
  <cp:revision>63</cp:revision>
  <cp:lastPrinted>2014-09-10T03:04:00Z</cp:lastPrinted>
  <dcterms:created xsi:type="dcterms:W3CDTF">2020-05-15T13:17:00Z</dcterms:created>
  <dcterms:modified xsi:type="dcterms:W3CDTF">2020-10-02T01:43:00Z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(3)KN3kinOb1juavar8hAswmcn2siKVRJGz2r9Rb2RDTSKs8n5wdkRZ/xn2UnjROz7DwIPk7bM3
8wNs+rjmYWqmEORYUgOMTbTWmYB3q2ty+pqkV6I34LU60w0C3hop3Y9lQEW4XU0U2ByTXvhD
pSkM2HxcU6nCJl6vWC7aG3dbE8No2wQ0T8AuIOY1v0iISbuRE0cezoqtYd3u4kghcLO13Zeh
8hShl6OEolpQDvBV4c</vt:lpwstr>
  </property>
  <property fmtid="{D5CDD505-2E9C-101B-9397-08002B2CF9AE}" pid="3" name="_2015_ms_pID_7253431">
    <vt:lpwstr>/oRK2ibW1sGWVwLijRnyth7Ejiz+a38mLWk/9PhcrcRhXfjfbzXt2w
EKbYOFaRj9IMDBcZRMIdM9vvc1Ndbvtx3FxSbeefFRtaw6AMmvRI4v+8lSwsnfXpgltjdnA/
xS+dsk+LpxkA04/UD52HVixUMXmaVNtPmzdXmqecNwoSn2Ix1X4Pz7A+mYQ+nArGzkLOUis6
A/9StpCLFpOeEgd4zKYpRSlffFrwhFSxSJbm</vt:lpwstr>
  </property>
  <property fmtid="{D5CDD505-2E9C-101B-9397-08002B2CF9AE}" pid="4" name="_2015_ms_pID_7253432">
    <vt:lpwstr>5LEjvpwypfvkOaDy7Z9vl/U=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